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B9" w:rsidRDefault="008C2CB9" w:rsidP="008C2CB9">
      <w:pPr>
        <w:shd w:val="clear" w:color="auto" w:fill="FFFFFF"/>
        <w:spacing w:after="167" w:line="259" w:lineRule="atLeast"/>
        <w:jc w:val="center"/>
        <w:outlineLvl w:val="0"/>
        <w:rPr>
          <w:rFonts w:ascii="Times New Roman" w:eastAsia="Times New Roman" w:hAnsi="Times New Roman" w:cs="Times New Roman"/>
          <w:b/>
          <w:color w:val="000000"/>
          <w:kern w:val="36"/>
          <w:sz w:val="32"/>
          <w:szCs w:val="32"/>
          <w:u w:val="single"/>
        </w:rPr>
      </w:pPr>
      <w:r w:rsidRPr="003E5594">
        <w:rPr>
          <w:rFonts w:ascii="Times New Roman" w:eastAsia="Times New Roman" w:hAnsi="Times New Roman" w:cs="Times New Roman"/>
          <w:b/>
          <w:color w:val="000000"/>
          <w:kern w:val="36"/>
          <w:sz w:val="32"/>
          <w:szCs w:val="32"/>
          <w:u w:val="single"/>
        </w:rPr>
        <w:t>П</w:t>
      </w:r>
      <w:r w:rsidR="00E72669">
        <w:rPr>
          <w:rFonts w:ascii="Times New Roman" w:eastAsia="Times New Roman" w:hAnsi="Times New Roman" w:cs="Times New Roman"/>
          <w:b/>
          <w:color w:val="000000"/>
          <w:kern w:val="36"/>
          <w:sz w:val="32"/>
          <w:szCs w:val="32"/>
          <w:u w:val="single"/>
        </w:rPr>
        <w:t>рофилактика гибели людей на пожарах</w:t>
      </w:r>
      <w:r w:rsidRPr="003E5594">
        <w:rPr>
          <w:rFonts w:ascii="Times New Roman" w:eastAsia="Times New Roman" w:hAnsi="Times New Roman" w:cs="Times New Roman"/>
          <w:b/>
          <w:color w:val="000000"/>
          <w:kern w:val="36"/>
          <w:sz w:val="32"/>
          <w:szCs w:val="32"/>
          <w:u w:val="single"/>
        </w:rPr>
        <w:t>.</w:t>
      </w:r>
    </w:p>
    <w:p w:rsidR="00E72669" w:rsidRPr="00E72669" w:rsidRDefault="00E72669" w:rsidP="008C2CB9">
      <w:pPr>
        <w:shd w:val="clear" w:color="auto" w:fill="FFFFFF"/>
        <w:spacing w:after="167" w:line="259" w:lineRule="atLeast"/>
        <w:jc w:val="center"/>
        <w:outlineLvl w:val="0"/>
        <w:rPr>
          <w:rFonts w:ascii="Times New Roman" w:eastAsia="Times New Roman" w:hAnsi="Times New Roman" w:cs="Times New Roman"/>
          <w:b/>
          <w:color w:val="000000"/>
          <w:kern w:val="36"/>
          <w:sz w:val="16"/>
          <w:szCs w:val="16"/>
          <w:u w:val="single"/>
        </w:rPr>
      </w:pPr>
    </w:p>
    <w:p w:rsidR="00E72669" w:rsidRDefault="00E72669" w:rsidP="00E72669">
      <w:pPr>
        <w:ind w:firstLine="709"/>
        <w:jc w:val="both"/>
        <w:rPr>
          <w:rFonts w:ascii="Times New Roman" w:hAnsi="Times New Roman" w:cs="Times New Roman"/>
          <w:sz w:val="28"/>
          <w:szCs w:val="28"/>
        </w:rPr>
      </w:pPr>
      <w:r w:rsidRPr="00E72669">
        <w:rPr>
          <w:rFonts w:ascii="Times New Roman" w:hAnsi="Times New Roman" w:cs="Times New Roman"/>
          <w:sz w:val="28"/>
          <w:szCs w:val="28"/>
        </w:rPr>
        <w:t>Профилактика пожаров в повседневной жизни предусматривает осторожное обращение с огнем, горючими материалами, техникой. В первую очередь следует позаботиться о своём жилье.</w:t>
      </w:r>
    </w:p>
    <w:p w:rsidR="00C8701A" w:rsidRPr="00C8701A" w:rsidRDefault="00C8701A" w:rsidP="00C8701A">
      <w:pPr>
        <w:ind w:firstLine="709"/>
        <w:jc w:val="both"/>
        <w:rPr>
          <w:rFonts w:ascii="Times New Roman" w:hAnsi="Times New Roman" w:cs="Times New Roman"/>
          <w:sz w:val="28"/>
          <w:szCs w:val="28"/>
        </w:rPr>
      </w:pPr>
      <w:r w:rsidRPr="00C8701A">
        <w:rPr>
          <w:rFonts w:ascii="Times New Roman" w:hAnsi="Times New Roman" w:cs="Times New Roman"/>
          <w:sz w:val="28"/>
          <w:szCs w:val="28"/>
        </w:rPr>
        <w:t>По данным оперативной обстановки в Алтайском крае за период с 01 января 2019 года по 11 февраля 2019 года на пожарах погибло 35 человек.</w:t>
      </w:r>
    </w:p>
    <w:p w:rsidR="008C2CB9" w:rsidRPr="00E72669" w:rsidRDefault="008C2CB9" w:rsidP="00E72669">
      <w:pPr>
        <w:spacing w:after="0"/>
        <w:ind w:firstLine="709"/>
        <w:jc w:val="both"/>
        <w:rPr>
          <w:rFonts w:ascii="Times New Roman" w:hAnsi="Times New Roman" w:cs="Times New Roman"/>
          <w:color w:val="000000"/>
          <w:sz w:val="28"/>
          <w:szCs w:val="28"/>
        </w:rPr>
      </w:pPr>
      <w:r w:rsidRPr="00E72669">
        <w:rPr>
          <w:rFonts w:ascii="Times New Roman" w:hAnsi="Times New Roman" w:cs="Times New Roman"/>
          <w:sz w:val="28"/>
          <w:szCs w:val="28"/>
        </w:rPr>
        <w:t xml:space="preserve">Как </w:t>
      </w:r>
      <w:proofErr w:type="gramStart"/>
      <w:r w:rsidRPr="00E72669">
        <w:rPr>
          <w:rFonts w:ascii="Times New Roman" w:hAnsi="Times New Roman" w:cs="Times New Roman"/>
          <w:sz w:val="28"/>
          <w:szCs w:val="28"/>
        </w:rPr>
        <w:t>показывает статистика с наступлением холодов и началом отопительного периода увеличивается</w:t>
      </w:r>
      <w:proofErr w:type="gramEnd"/>
      <w:r w:rsidRPr="00E72669">
        <w:rPr>
          <w:rFonts w:ascii="Times New Roman" w:hAnsi="Times New Roman" w:cs="Times New Roman"/>
          <w:color w:val="000000"/>
          <w:sz w:val="28"/>
          <w:szCs w:val="28"/>
        </w:rPr>
        <w:t xml:space="preserve"> риск возникновения пожаров из-за неисправности отопительной печи или нарушения правил пожарной безопасности при её эксплуатации. Специалисты МЧС России связывают данный факт не столько с  сезонным похолоданием, которое вынуждает использовать для обогрева жилища отопительные печи, сколько с тем, что многие хозяева частных домовладений не успели подготовить их к новому отопительному сезону. Эксплуатация подобных печей увеличивает риск возникновения пожара, причиной которого могут быть неправильное устройство печи или ее неисправность, нарушение установленного режима топки (применение для растопки горючих и легковоспламеняющихся жидкостей, выпадение из топки или засыпка горячих углей, сжигание большого количества топлива).</w:t>
      </w:r>
    </w:p>
    <w:p w:rsidR="008C2CB9" w:rsidRPr="008C2CB9" w:rsidRDefault="008C2CB9" w:rsidP="008C2CB9">
      <w:pPr>
        <w:pStyle w:val="a3"/>
        <w:shd w:val="clear" w:color="auto" w:fill="FFFFFF"/>
        <w:spacing w:before="167" w:beforeAutospacing="0" w:after="167" w:afterAutospacing="0" w:line="408" w:lineRule="atLeast"/>
        <w:ind w:right="84" w:firstLine="709"/>
        <w:jc w:val="both"/>
        <w:rPr>
          <w:color w:val="000000"/>
          <w:sz w:val="28"/>
          <w:szCs w:val="28"/>
        </w:rPr>
      </w:pPr>
      <w:r w:rsidRPr="008C2CB9">
        <w:rPr>
          <w:color w:val="000000"/>
          <w:sz w:val="28"/>
          <w:szCs w:val="28"/>
        </w:rPr>
        <w:t xml:space="preserve">Пожары чаще всего происходят от перекала печей, появления в кирпичной кладке трещин. Причиной появления трещин и перекала стенок дымовых труб может быть горение сажи, скопившейся в дымоходах. </w:t>
      </w:r>
      <w:r w:rsidR="003E5594">
        <w:rPr>
          <w:color w:val="000000"/>
          <w:sz w:val="28"/>
          <w:szCs w:val="28"/>
        </w:rPr>
        <w:t xml:space="preserve">77 ПСЧ ФПС ГПС ФГКУ «9 отряд ФПС </w:t>
      </w:r>
      <w:r w:rsidRPr="008C2CB9">
        <w:rPr>
          <w:color w:val="000000"/>
          <w:sz w:val="28"/>
          <w:szCs w:val="28"/>
        </w:rPr>
        <w:t>по Алтайскому краю</w:t>
      </w:r>
      <w:r w:rsidR="003E5594">
        <w:rPr>
          <w:color w:val="000000"/>
          <w:sz w:val="28"/>
          <w:szCs w:val="28"/>
        </w:rPr>
        <w:t>»</w:t>
      </w:r>
      <w:r w:rsidRPr="008C2CB9">
        <w:rPr>
          <w:color w:val="000000"/>
          <w:sz w:val="28"/>
          <w:szCs w:val="28"/>
        </w:rPr>
        <w:t xml:space="preserve"> рекомендует регулярно производить очистку дымоходов и печей от накопившейся в них сажи (не менее одного раз в два месяца). Ремонт печи поручайте опытным специалистам!</w:t>
      </w:r>
    </w:p>
    <w:p w:rsidR="008C2CB9" w:rsidRPr="008C2CB9" w:rsidRDefault="008C2CB9" w:rsidP="008C2CB9">
      <w:pPr>
        <w:pStyle w:val="a3"/>
        <w:shd w:val="clear" w:color="auto" w:fill="FFFFFF"/>
        <w:spacing w:before="167" w:beforeAutospacing="0" w:after="167" w:afterAutospacing="0" w:line="408" w:lineRule="atLeast"/>
        <w:ind w:right="84" w:firstLine="709"/>
        <w:jc w:val="both"/>
        <w:rPr>
          <w:color w:val="000000"/>
          <w:sz w:val="28"/>
          <w:szCs w:val="28"/>
        </w:rPr>
      </w:pPr>
      <w:r w:rsidRPr="008C2CB9">
        <w:rPr>
          <w:color w:val="000000"/>
          <w:sz w:val="28"/>
          <w:szCs w:val="28"/>
        </w:rPr>
        <w:t xml:space="preserve">Строительные нормы и правила требуют, чтобы любая печь отвечала строгим противопожарным требованиям. Печь не должна примыкать плоскостью к деревянным (сгораемым) стенам или перегородкам. На чердаках все дымовые трубы и стены, в которых проходят дымовые каналы, должны быть побелены. На полу перед топкой необходимо прибивать </w:t>
      </w:r>
      <w:proofErr w:type="spellStart"/>
      <w:r w:rsidRPr="008C2CB9">
        <w:rPr>
          <w:color w:val="000000"/>
          <w:sz w:val="28"/>
          <w:szCs w:val="28"/>
        </w:rPr>
        <w:t>предтопочный</w:t>
      </w:r>
      <w:proofErr w:type="spellEnd"/>
      <w:r w:rsidRPr="008C2CB9">
        <w:rPr>
          <w:color w:val="000000"/>
          <w:sz w:val="28"/>
          <w:szCs w:val="28"/>
        </w:rPr>
        <w:t xml:space="preserve"> металлический лист размером 50х70 см.</w:t>
      </w:r>
    </w:p>
    <w:p w:rsidR="00C8701A" w:rsidRDefault="00C8701A" w:rsidP="008C2CB9">
      <w:pPr>
        <w:pStyle w:val="a3"/>
        <w:shd w:val="clear" w:color="auto" w:fill="FFFFFF"/>
        <w:spacing w:before="167" w:beforeAutospacing="0" w:after="167" w:afterAutospacing="0" w:line="408" w:lineRule="atLeast"/>
        <w:ind w:right="84" w:firstLine="709"/>
        <w:jc w:val="both"/>
        <w:rPr>
          <w:color w:val="000000"/>
          <w:sz w:val="28"/>
          <w:szCs w:val="28"/>
        </w:rPr>
      </w:pPr>
    </w:p>
    <w:p w:rsidR="00C8701A" w:rsidRDefault="00C8701A" w:rsidP="008C2CB9">
      <w:pPr>
        <w:pStyle w:val="a3"/>
        <w:shd w:val="clear" w:color="auto" w:fill="FFFFFF"/>
        <w:spacing w:before="167" w:beforeAutospacing="0" w:after="167" w:afterAutospacing="0" w:line="408" w:lineRule="atLeast"/>
        <w:ind w:right="84" w:firstLine="709"/>
        <w:jc w:val="both"/>
        <w:rPr>
          <w:color w:val="000000"/>
          <w:sz w:val="28"/>
          <w:szCs w:val="28"/>
        </w:rPr>
      </w:pPr>
    </w:p>
    <w:p w:rsidR="008C2CB9" w:rsidRPr="008C2CB9" w:rsidRDefault="003E5594" w:rsidP="008C2CB9">
      <w:pPr>
        <w:pStyle w:val="a3"/>
        <w:shd w:val="clear" w:color="auto" w:fill="FFFFFF"/>
        <w:spacing w:before="167" w:beforeAutospacing="0" w:after="167" w:afterAutospacing="0" w:line="408" w:lineRule="atLeast"/>
        <w:ind w:right="84" w:firstLine="709"/>
        <w:jc w:val="both"/>
        <w:rPr>
          <w:color w:val="000000"/>
          <w:sz w:val="28"/>
          <w:szCs w:val="28"/>
        </w:rPr>
      </w:pPr>
      <w:r>
        <w:rPr>
          <w:color w:val="000000"/>
          <w:sz w:val="28"/>
          <w:szCs w:val="28"/>
        </w:rPr>
        <w:lastRenderedPageBreak/>
        <w:t>Н</w:t>
      </w:r>
      <w:r w:rsidR="008C2CB9" w:rsidRPr="008C2CB9">
        <w:rPr>
          <w:color w:val="000000"/>
          <w:sz w:val="28"/>
          <w:szCs w:val="28"/>
        </w:rPr>
        <w:t>апоминае</w:t>
      </w:r>
      <w:r>
        <w:rPr>
          <w:color w:val="000000"/>
          <w:sz w:val="28"/>
          <w:szCs w:val="28"/>
        </w:rPr>
        <w:t>м</w:t>
      </w:r>
      <w:r w:rsidR="008C2CB9" w:rsidRPr="008C2CB9">
        <w:rPr>
          <w:color w:val="000000"/>
          <w:sz w:val="28"/>
          <w:szCs w:val="28"/>
        </w:rPr>
        <w:t>, что при эксплуатации печного отопления запрещается:</w:t>
      </w:r>
    </w:p>
    <w:p w:rsidR="008C2CB9" w:rsidRPr="008C2CB9" w:rsidRDefault="008C2CB9" w:rsidP="008C2CB9">
      <w:pPr>
        <w:pStyle w:val="a3"/>
        <w:shd w:val="clear" w:color="auto" w:fill="FFFFFF"/>
        <w:spacing w:before="120" w:beforeAutospacing="0" w:after="120" w:afterAutospacing="0"/>
        <w:ind w:right="85" w:firstLine="709"/>
        <w:jc w:val="both"/>
        <w:rPr>
          <w:color w:val="000000"/>
          <w:sz w:val="28"/>
          <w:szCs w:val="28"/>
        </w:rPr>
      </w:pPr>
      <w:r w:rsidRPr="008C2CB9">
        <w:rPr>
          <w:color w:val="000000"/>
          <w:sz w:val="28"/>
          <w:szCs w:val="28"/>
        </w:rPr>
        <w:t>- самовольно устанавливать в жилом доме временные печи кустарного производства, металлические печи, не отвечающие требованиям пожарной безопасности;</w:t>
      </w:r>
    </w:p>
    <w:p w:rsidR="008C2CB9" w:rsidRPr="008C2CB9" w:rsidRDefault="008C2CB9" w:rsidP="008C2CB9">
      <w:pPr>
        <w:pStyle w:val="a3"/>
        <w:shd w:val="clear" w:color="auto" w:fill="FFFFFF"/>
        <w:spacing w:before="120" w:beforeAutospacing="0" w:after="120" w:afterAutospacing="0"/>
        <w:ind w:right="85" w:firstLine="709"/>
        <w:jc w:val="both"/>
        <w:rPr>
          <w:color w:val="000000"/>
          <w:sz w:val="28"/>
          <w:szCs w:val="28"/>
        </w:rPr>
      </w:pPr>
      <w:r w:rsidRPr="008C2CB9">
        <w:rPr>
          <w:color w:val="000000"/>
          <w:sz w:val="28"/>
          <w:szCs w:val="28"/>
        </w:rPr>
        <w:t>- хранить на печи и рядом с ней сгораемые материалы;</w:t>
      </w:r>
    </w:p>
    <w:p w:rsidR="008C2CB9" w:rsidRPr="008C2CB9" w:rsidRDefault="008C2CB9" w:rsidP="008C2CB9">
      <w:pPr>
        <w:pStyle w:val="a3"/>
        <w:shd w:val="clear" w:color="auto" w:fill="FFFFFF"/>
        <w:spacing w:before="120" w:beforeAutospacing="0" w:after="120" w:afterAutospacing="0"/>
        <w:ind w:right="85" w:firstLine="709"/>
        <w:jc w:val="both"/>
        <w:rPr>
          <w:color w:val="000000"/>
          <w:sz w:val="28"/>
          <w:szCs w:val="28"/>
        </w:rPr>
      </w:pPr>
      <w:r w:rsidRPr="008C2CB9">
        <w:rPr>
          <w:color w:val="000000"/>
          <w:sz w:val="28"/>
          <w:szCs w:val="28"/>
        </w:rPr>
        <w:t xml:space="preserve">- применять горючие и легковоспламеняющиеся жидкости при растопке печи (бензин, керосин </w:t>
      </w:r>
      <w:proofErr w:type="gramStart"/>
      <w:r w:rsidRPr="008C2CB9">
        <w:rPr>
          <w:color w:val="000000"/>
          <w:sz w:val="28"/>
          <w:szCs w:val="28"/>
        </w:rPr>
        <w:t>и т.п</w:t>
      </w:r>
      <w:proofErr w:type="gramEnd"/>
      <w:r w:rsidRPr="008C2CB9">
        <w:rPr>
          <w:color w:val="000000"/>
          <w:sz w:val="28"/>
          <w:szCs w:val="28"/>
        </w:rPr>
        <w:t>.);</w:t>
      </w:r>
    </w:p>
    <w:p w:rsidR="008C2CB9" w:rsidRPr="008C2CB9" w:rsidRDefault="008C2CB9" w:rsidP="008C2CB9">
      <w:pPr>
        <w:pStyle w:val="a3"/>
        <w:shd w:val="clear" w:color="auto" w:fill="FFFFFF"/>
        <w:spacing w:before="120" w:beforeAutospacing="0" w:after="120" w:afterAutospacing="0"/>
        <w:ind w:right="85" w:firstLine="709"/>
        <w:jc w:val="both"/>
        <w:rPr>
          <w:color w:val="000000"/>
          <w:sz w:val="28"/>
          <w:szCs w:val="28"/>
        </w:rPr>
      </w:pPr>
      <w:r w:rsidRPr="008C2CB9">
        <w:rPr>
          <w:color w:val="000000"/>
          <w:sz w:val="28"/>
          <w:szCs w:val="28"/>
        </w:rPr>
        <w:t>- топить углем, коксом и газом печи, не предназначенные для этих видов топлива;</w:t>
      </w:r>
    </w:p>
    <w:p w:rsidR="008C2CB9" w:rsidRPr="008C2CB9" w:rsidRDefault="008C2CB9" w:rsidP="008C2CB9">
      <w:pPr>
        <w:pStyle w:val="a3"/>
        <w:shd w:val="clear" w:color="auto" w:fill="FFFFFF"/>
        <w:spacing w:before="120" w:beforeAutospacing="0" w:after="120" w:afterAutospacing="0"/>
        <w:ind w:right="85" w:firstLine="709"/>
        <w:jc w:val="both"/>
        <w:rPr>
          <w:color w:val="000000"/>
          <w:sz w:val="28"/>
          <w:szCs w:val="28"/>
        </w:rPr>
      </w:pPr>
      <w:r w:rsidRPr="008C2CB9">
        <w:rPr>
          <w:color w:val="000000"/>
          <w:sz w:val="28"/>
          <w:szCs w:val="28"/>
        </w:rPr>
        <w:t xml:space="preserve">- выбрасывать </w:t>
      </w:r>
      <w:proofErr w:type="spellStart"/>
      <w:r w:rsidRPr="008C2CB9">
        <w:rPr>
          <w:color w:val="000000"/>
          <w:sz w:val="28"/>
          <w:szCs w:val="28"/>
        </w:rPr>
        <w:t>незатушенную</w:t>
      </w:r>
      <w:proofErr w:type="spellEnd"/>
      <w:r w:rsidRPr="008C2CB9">
        <w:rPr>
          <w:color w:val="000000"/>
          <w:sz w:val="28"/>
          <w:szCs w:val="28"/>
        </w:rPr>
        <w:t xml:space="preserve"> золу и угли вблизи деревянных строений;</w:t>
      </w:r>
    </w:p>
    <w:p w:rsidR="008C2CB9" w:rsidRPr="008C2CB9" w:rsidRDefault="008C2CB9" w:rsidP="008C2CB9">
      <w:pPr>
        <w:pStyle w:val="a3"/>
        <w:shd w:val="clear" w:color="auto" w:fill="FFFFFF"/>
        <w:spacing w:before="120" w:beforeAutospacing="0" w:after="120" w:afterAutospacing="0"/>
        <w:ind w:right="85" w:firstLine="709"/>
        <w:jc w:val="both"/>
        <w:rPr>
          <w:color w:val="000000"/>
          <w:sz w:val="28"/>
          <w:szCs w:val="28"/>
        </w:rPr>
      </w:pPr>
      <w:r w:rsidRPr="008C2CB9">
        <w:rPr>
          <w:color w:val="000000"/>
          <w:sz w:val="28"/>
          <w:szCs w:val="28"/>
        </w:rPr>
        <w:t>- оставлять без присмотра топящиеся печи, а также доверять присмотр несовершеннолетним детям;</w:t>
      </w:r>
    </w:p>
    <w:p w:rsidR="008C2CB9" w:rsidRPr="008C2CB9" w:rsidRDefault="008C2CB9" w:rsidP="008C2CB9">
      <w:pPr>
        <w:pStyle w:val="a3"/>
        <w:shd w:val="clear" w:color="auto" w:fill="FFFFFF"/>
        <w:spacing w:before="120" w:beforeAutospacing="0" w:after="120" w:afterAutospacing="0"/>
        <w:ind w:right="85" w:firstLine="709"/>
        <w:jc w:val="both"/>
        <w:rPr>
          <w:color w:val="000000"/>
          <w:sz w:val="28"/>
          <w:szCs w:val="28"/>
        </w:rPr>
      </w:pPr>
      <w:r w:rsidRPr="008C2CB9">
        <w:rPr>
          <w:color w:val="000000"/>
          <w:sz w:val="28"/>
          <w:szCs w:val="28"/>
        </w:rPr>
        <w:t>- использовать вентиляционные и газовые каналы в качестве дымоходов;</w:t>
      </w:r>
    </w:p>
    <w:p w:rsidR="008C2CB9" w:rsidRPr="008C2CB9" w:rsidRDefault="008C2CB9" w:rsidP="008C2CB9">
      <w:pPr>
        <w:pStyle w:val="a3"/>
        <w:shd w:val="clear" w:color="auto" w:fill="FFFFFF"/>
        <w:spacing w:before="120" w:beforeAutospacing="0" w:after="120" w:afterAutospacing="0"/>
        <w:ind w:right="85" w:firstLine="709"/>
        <w:jc w:val="both"/>
        <w:rPr>
          <w:color w:val="000000"/>
          <w:sz w:val="28"/>
          <w:szCs w:val="28"/>
        </w:rPr>
      </w:pPr>
      <w:r w:rsidRPr="008C2CB9">
        <w:rPr>
          <w:color w:val="000000"/>
          <w:sz w:val="28"/>
          <w:szCs w:val="28"/>
        </w:rPr>
        <w:t>- перекаливать печи.</w:t>
      </w:r>
    </w:p>
    <w:p w:rsidR="008C2CB9" w:rsidRPr="008C2CB9" w:rsidRDefault="008C2CB9" w:rsidP="008C2CB9">
      <w:pPr>
        <w:pStyle w:val="a3"/>
        <w:shd w:val="clear" w:color="auto" w:fill="FFFFFF"/>
        <w:spacing w:before="167" w:beforeAutospacing="0" w:after="167" w:afterAutospacing="0" w:line="408" w:lineRule="atLeast"/>
        <w:ind w:right="84" w:firstLine="709"/>
        <w:jc w:val="both"/>
        <w:rPr>
          <w:color w:val="000000"/>
          <w:sz w:val="28"/>
          <w:szCs w:val="28"/>
        </w:rPr>
      </w:pPr>
      <w:r w:rsidRPr="008C2CB9">
        <w:rPr>
          <w:rStyle w:val="a4"/>
          <w:color w:val="000000"/>
          <w:sz w:val="28"/>
          <w:szCs w:val="28"/>
        </w:rPr>
        <w:t>Берегите свое жильё от пожара! Следите за исправным состоянием печного отопления! Чтобы не допустить возгорания, проведите профилактический осмотр печи и, если необходимо, незамедлительный её ремонт. Не допускайте эксплуатацию неисправной печи!  Регулярно производите очистку дымоходов от накопившейся в них сажи, ремонт печей поручайте опытным специалистам!  Не оставляйте без присмотра растопленную печь!</w:t>
      </w:r>
    </w:p>
    <w:p w:rsidR="008C2CB9" w:rsidRDefault="008C2CB9" w:rsidP="008C2CB9">
      <w:pPr>
        <w:pStyle w:val="a3"/>
        <w:shd w:val="clear" w:color="auto" w:fill="FFFFFF"/>
        <w:spacing w:before="167" w:beforeAutospacing="0" w:after="167" w:afterAutospacing="0" w:line="408" w:lineRule="atLeast"/>
        <w:ind w:right="84" w:firstLine="709"/>
        <w:jc w:val="both"/>
        <w:rPr>
          <w:color w:val="000000"/>
          <w:sz w:val="28"/>
          <w:szCs w:val="28"/>
        </w:rPr>
      </w:pPr>
    </w:p>
    <w:p w:rsidR="00C8701A" w:rsidRDefault="00C8701A" w:rsidP="00E72669">
      <w:pPr>
        <w:pStyle w:val="a3"/>
        <w:shd w:val="clear" w:color="auto" w:fill="FFFFFF"/>
        <w:spacing w:before="120" w:beforeAutospacing="0" w:after="120" w:afterAutospacing="0"/>
        <w:ind w:left="3539" w:right="85" w:firstLine="1423"/>
        <w:jc w:val="both"/>
        <w:rPr>
          <w:color w:val="000000"/>
          <w:sz w:val="28"/>
          <w:szCs w:val="28"/>
        </w:rPr>
      </w:pPr>
    </w:p>
    <w:p w:rsidR="00C8701A" w:rsidRDefault="00C8701A" w:rsidP="00E72669">
      <w:pPr>
        <w:pStyle w:val="a3"/>
        <w:shd w:val="clear" w:color="auto" w:fill="FFFFFF"/>
        <w:spacing w:before="120" w:beforeAutospacing="0" w:after="120" w:afterAutospacing="0"/>
        <w:ind w:left="3539" w:right="85" w:firstLine="1423"/>
        <w:jc w:val="both"/>
        <w:rPr>
          <w:color w:val="000000"/>
          <w:sz w:val="28"/>
          <w:szCs w:val="28"/>
        </w:rPr>
      </w:pPr>
    </w:p>
    <w:p w:rsidR="00E72669" w:rsidRDefault="00AF6B7E" w:rsidP="00E72669">
      <w:pPr>
        <w:pStyle w:val="a3"/>
        <w:shd w:val="clear" w:color="auto" w:fill="FFFFFF"/>
        <w:spacing w:before="120" w:beforeAutospacing="0" w:after="120" w:afterAutospacing="0"/>
        <w:ind w:left="3539" w:right="85" w:firstLine="1423"/>
        <w:jc w:val="both"/>
        <w:rPr>
          <w:color w:val="000000"/>
          <w:sz w:val="28"/>
          <w:szCs w:val="28"/>
        </w:rPr>
      </w:pPr>
      <w:bookmarkStart w:id="0" w:name="_GoBack"/>
      <w:bookmarkEnd w:id="0"/>
      <w:r>
        <w:rPr>
          <w:color w:val="000000"/>
          <w:sz w:val="28"/>
          <w:szCs w:val="28"/>
        </w:rPr>
        <w:t>77 ПСЧ ФПС ГПС</w:t>
      </w:r>
      <w:r w:rsidR="00E72669">
        <w:rPr>
          <w:color w:val="000000"/>
          <w:sz w:val="28"/>
          <w:szCs w:val="28"/>
        </w:rPr>
        <w:t xml:space="preserve"> </w:t>
      </w:r>
      <w:r>
        <w:rPr>
          <w:color w:val="000000"/>
          <w:sz w:val="28"/>
          <w:szCs w:val="28"/>
        </w:rPr>
        <w:t>ФГКУ</w:t>
      </w:r>
    </w:p>
    <w:p w:rsidR="008C2CB9" w:rsidRPr="008C2CB9" w:rsidRDefault="00AF6B7E" w:rsidP="00E72669">
      <w:pPr>
        <w:pStyle w:val="a3"/>
        <w:shd w:val="clear" w:color="auto" w:fill="FFFFFF"/>
        <w:spacing w:before="120" w:beforeAutospacing="0" w:after="120" w:afterAutospacing="0"/>
        <w:ind w:left="3539" w:right="85" w:firstLine="1423"/>
        <w:jc w:val="both"/>
        <w:rPr>
          <w:color w:val="000000"/>
          <w:sz w:val="28"/>
          <w:szCs w:val="28"/>
        </w:rPr>
      </w:pPr>
      <w:r>
        <w:rPr>
          <w:color w:val="000000"/>
          <w:sz w:val="28"/>
          <w:szCs w:val="28"/>
        </w:rPr>
        <w:t>«9 отряд ФПС</w:t>
      </w:r>
      <w:r w:rsidR="008C2CB9" w:rsidRPr="008C2CB9">
        <w:rPr>
          <w:color w:val="000000"/>
          <w:sz w:val="28"/>
          <w:szCs w:val="28"/>
        </w:rPr>
        <w:t xml:space="preserve"> по Алтайскому краю</w:t>
      </w:r>
      <w:r>
        <w:rPr>
          <w:color w:val="000000"/>
          <w:sz w:val="28"/>
          <w:szCs w:val="28"/>
        </w:rPr>
        <w:t>»</w:t>
      </w:r>
    </w:p>
    <w:p w:rsidR="000765EA" w:rsidRPr="008C2CB9" w:rsidRDefault="000765EA" w:rsidP="008C2CB9">
      <w:pPr>
        <w:ind w:firstLine="709"/>
        <w:rPr>
          <w:rFonts w:ascii="Times New Roman" w:hAnsi="Times New Roman" w:cs="Times New Roman"/>
          <w:sz w:val="28"/>
          <w:szCs w:val="28"/>
        </w:rPr>
      </w:pPr>
    </w:p>
    <w:sectPr w:rsidR="000765EA" w:rsidRPr="008C2CB9" w:rsidSect="00C8701A">
      <w:pgSz w:w="11906" w:h="16838"/>
      <w:pgMar w:top="127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B9"/>
    <w:rsid w:val="000765EA"/>
    <w:rsid w:val="003E5594"/>
    <w:rsid w:val="008C2CB9"/>
    <w:rsid w:val="00AF6B7E"/>
    <w:rsid w:val="00C8701A"/>
    <w:rsid w:val="00E72669"/>
    <w:rsid w:val="00EA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2C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C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2CB9"/>
    <w:rPr>
      <w:b/>
      <w:bCs/>
    </w:rPr>
  </w:style>
  <w:style w:type="character" w:customStyle="1" w:styleId="10">
    <w:name w:val="Заголовок 1 Знак"/>
    <w:basedOn w:val="a0"/>
    <w:link w:val="1"/>
    <w:uiPriority w:val="9"/>
    <w:rsid w:val="008C2CB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2C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C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2CB9"/>
    <w:rPr>
      <w:b/>
      <w:bCs/>
    </w:rPr>
  </w:style>
  <w:style w:type="character" w:customStyle="1" w:styleId="10">
    <w:name w:val="Заголовок 1 Знак"/>
    <w:basedOn w:val="a0"/>
    <w:link w:val="1"/>
    <w:uiPriority w:val="9"/>
    <w:rsid w:val="008C2CB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36860">
      <w:bodyDiv w:val="1"/>
      <w:marLeft w:val="0"/>
      <w:marRight w:val="0"/>
      <w:marTop w:val="0"/>
      <w:marBottom w:val="0"/>
      <w:divBdr>
        <w:top w:val="none" w:sz="0" w:space="0" w:color="auto"/>
        <w:left w:val="none" w:sz="0" w:space="0" w:color="auto"/>
        <w:bottom w:val="none" w:sz="0" w:space="0" w:color="auto"/>
        <w:right w:val="none" w:sz="0" w:space="0" w:color="auto"/>
      </w:divBdr>
    </w:div>
    <w:div w:id="19957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2019-02-11T09:06:00Z</dcterms:created>
  <dcterms:modified xsi:type="dcterms:W3CDTF">2019-02-11T10:32:00Z</dcterms:modified>
</cp:coreProperties>
</file>