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E6" w:rsidRPr="00B535FE" w:rsidRDefault="00175FE6" w:rsidP="006C40DC">
      <w:pPr>
        <w:jc w:val="center"/>
        <w:rPr>
          <w:rFonts w:ascii="Times New Roman" w:hAnsi="Times New Roman" w:cs="Times New Roman"/>
          <w:b/>
          <w:sz w:val="28"/>
          <w:szCs w:val="28"/>
          <w:u w:val="single"/>
        </w:rPr>
      </w:pPr>
      <w:r w:rsidRPr="00B535FE">
        <w:rPr>
          <w:rFonts w:ascii="Times New Roman" w:hAnsi="Times New Roman" w:cs="Times New Roman"/>
          <w:b/>
          <w:sz w:val="28"/>
          <w:szCs w:val="28"/>
          <w:u w:val="single"/>
        </w:rPr>
        <w:t>Отдых у воды вопреки ограничениям</w:t>
      </w:r>
    </w:p>
    <w:p w:rsidR="00175FE6" w:rsidRPr="00B535FE" w:rsidRDefault="00175FE6" w:rsidP="00B535FE">
      <w:pPr>
        <w:ind w:firstLine="709"/>
        <w:jc w:val="both"/>
        <w:rPr>
          <w:rFonts w:ascii="Times New Roman" w:hAnsi="Times New Roman" w:cs="Times New Roman"/>
          <w:sz w:val="28"/>
          <w:szCs w:val="28"/>
        </w:rPr>
      </w:pPr>
      <w:r w:rsidRPr="00B535FE">
        <w:rPr>
          <w:rFonts w:ascii="Times New Roman" w:hAnsi="Times New Roman" w:cs="Times New Roman"/>
          <w:sz w:val="28"/>
          <w:szCs w:val="28"/>
        </w:rPr>
        <w:t xml:space="preserve">С наступлением жаркой погоды </w:t>
      </w:r>
      <w:r w:rsidR="00EE1848" w:rsidRPr="00B535FE">
        <w:rPr>
          <w:rFonts w:ascii="Times New Roman" w:hAnsi="Times New Roman" w:cs="Times New Roman"/>
          <w:sz w:val="28"/>
          <w:szCs w:val="28"/>
        </w:rPr>
        <w:t>сотрудниками Государственной инспекции по маломерным судам ежедневно</w:t>
      </w:r>
      <w:r w:rsidRPr="00B535FE">
        <w:rPr>
          <w:rFonts w:ascii="Times New Roman" w:hAnsi="Times New Roman" w:cs="Times New Roman"/>
          <w:sz w:val="28"/>
          <w:szCs w:val="28"/>
        </w:rPr>
        <w:t xml:space="preserve"> проводятся </w:t>
      </w:r>
      <w:r w:rsidR="00EE1848">
        <w:rPr>
          <w:rFonts w:ascii="Times New Roman" w:hAnsi="Times New Roman" w:cs="Times New Roman"/>
          <w:sz w:val="28"/>
          <w:szCs w:val="28"/>
        </w:rPr>
        <w:t>рейды</w:t>
      </w:r>
      <w:r w:rsidRPr="00B535FE">
        <w:rPr>
          <w:rFonts w:ascii="Times New Roman" w:hAnsi="Times New Roman" w:cs="Times New Roman"/>
          <w:sz w:val="28"/>
          <w:szCs w:val="28"/>
        </w:rPr>
        <w:t>. Это помогает исключить лишние жертвы, предотвратить н</w:t>
      </w:r>
      <w:bookmarkStart w:id="0" w:name="_GoBack"/>
      <w:bookmarkEnd w:id="0"/>
      <w:r w:rsidRPr="00B535FE">
        <w:rPr>
          <w:rFonts w:ascii="Times New Roman" w:hAnsi="Times New Roman" w:cs="Times New Roman"/>
          <w:sz w:val="28"/>
          <w:szCs w:val="28"/>
        </w:rPr>
        <w:t>есчастные случаи с неосторожными водителями на реке, и, конечно, обратить внимание на вопросы безопасности детей. Спасать людей на реке ─ важная миссия, но не менее важно обучить человека грамотному поведению на воде.</w:t>
      </w:r>
    </w:p>
    <w:p w:rsidR="00175FE6" w:rsidRPr="00B535FE" w:rsidRDefault="00175FE6" w:rsidP="00B535FE">
      <w:pPr>
        <w:ind w:firstLine="709"/>
        <w:jc w:val="both"/>
        <w:rPr>
          <w:rFonts w:ascii="Times New Roman" w:hAnsi="Times New Roman" w:cs="Times New Roman"/>
          <w:sz w:val="28"/>
          <w:szCs w:val="28"/>
        </w:rPr>
      </w:pPr>
      <w:r w:rsidRPr="00B535FE">
        <w:rPr>
          <w:rFonts w:ascii="Times New Roman" w:hAnsi="Times New Roman" w:cs="Times New Roman"/>
          <w:sz w:val="28"/>
          <w:szCs w:val="28"/>
        </w:rPr>
        <w:t>Инспекторы проверяют «дикие» пляжи (на сегодняшний день в регионе официально принятых к эксплуатации пляжей нет), объясняют, почему там опасно купаться, раздают отдыхающим памятки с правилами безопасного поведения на водоемах. Купальный сезон еще не открыт и, как выяснили инспекторы, многие нарушители об этом знают. Тем не менее, это не мешает им совершать данное правонарушение. Учитывая, действующий в крае режим самоизоляции правонарушители преступают закон дважды.</w:t>
      </w:r>
    </w:p>
    <w:p w:rsidR="00175FE6" w:rsidRPr="00B535FE" w:rsidRDefault="00175FE6" w:rsidP="00B535FE">
      <w:pPr>
        <w:ind w:firstLine="709"/>
        <w:jc w:val="both"/>
        <w:rPr>
          <w:rFonts w:ascii="Times New Roman" w:hAnsi="Times New Roman" w:cs="Times New Roman"/>
          <w:sz w:val="28"/>
          <w:szCs w:val="28"/>
        </w:rPr>
      </w:pPr>
      <w:r w:rsidRPr="00B535FE">
        <w:rPr>
          <w:rFonts w:ascii="Times New Roman" w:hAnsi="Times New Roman" w:cs="Times New Roman"/>
          <w:sz w:val="28"/>
          <w:szCs w:val="28"/>
        </w:rPr>
        <w:t xml:space="preserve">Главная задача сотрудников пресекать подобные нарушения в максимальном количестве. К сожалению, не смотря на проводимую профилактическую работу, для некоторых отдых на природе уже обернулся трагедией. Так, накануне в селе Бураново </w:t>
      </w:r>
      <w:proofErr w:type="spellStart"/>
      <w:r w:rsidRPr="00B535FE">
        <w:rPr>
          <w:rFonts w:ascii="Times New Roman" w:hAnsi="Times New Roman" w:cs="Times New Roman"/>
          <w:sz w:val="28"/>
          <w:szCs w:val="28"/>
        </w:rPr>
        <w:t>Тогульского</w:t>
      </w:r>
      <w:proofErr w:type="spellEnd"/>
      <w:r w:rsidRPr="00B535FE">
        <w:rPr>
          <w:rFonts w:ascii="Times New Roman" w:hAnsi="Times New Roman" w:cs="Times New Roman"/>
          <w:sz w:val="28"/>
          <w:szCs w:val="28"/>
        </w:rPr>
        <w:t xml:space="preserve"> района 13-летние подростки отдыхали на реке </w:t>
      </w:r>
      <w:proofErr w:type="spellStart"/>
      <w:r w:rsidRPr="00B535FE">
        <w:rPr>
          <w:rFonts w:ascii="Times New Roman" w:hAnsi="Times New Roman" w:cs="Times New Roman"/>
          <w:sz w:val="28"/>
          <w:szCs w:val="28"/>
        </w:rPr>
        <w:t>Чумыш</w:t>
      </w:r>
      <w:proofErr w:type="spellEnd"/>
      <w:r w:rsidRPr="00B535FE">
        <w:rPr>
          <w:rFonts w:ascii="Times New Roman" w:hAnsi="Times New Roman" w:cs="Times New Roman"/>
          <w:sz w:val="28"/>
          <w:szCs w:val="28"/>
        </w:rPr>
        <w:t xml:space="preserve"> без присмотра взрослых, один из них не смог выплыть. Тело подростка было извлечено спасателями 18 мая.</w:t>
      </w:r>
    </w:p>
    <w:p w:rsidR="00175FE6" w:rsidRPr="00B535FE" w:rsidRDefault="00175FE6" w:rsidP="00B535FE">
      <w:pPr>
        <w:ind w:firstLine="709"/>
        <w:jc w:val="both"/>
        <w:rPr>
          <w:rFonts w:ascii="Times New Roman" w:hAnsi="Times New Roman" w:cs="Times New Roman"/>
          <w:sz w:val="28"/>
          <w:szCs w:val="28"/>
        </w:rPr>
      </w:pPr>
      <w:r w:rsidRPr="00B535FE">
        <w:rPr>
          <w:rFonts w:ascii="Times New Roman" w:hAnsi="Times New Roman" w:cs="Times New Roman"/>
          <w:sz w:val="28"/>
          <w:szCs w:val="28"/>
        </w:rPr>
        <w:t xml:space="preserve">Согласно принятым решениям, с </w:t>
      </w:r>
      <w:r w:rsidR="00B535FE">
        <w:rPr>
          <w:rFonts w:ascii="Times New Roman" w:hAnsi="Times New Roman" w:cs="Times New Roman"/>
          <w:sz w:val="28"/>
          <w:szCs w:val="28"/>
        </w:rPr>
        <w:t xml:space="preserve">20 мая </w:t>
      </w:r>
      <w:r w:rsidRPr="00B535FE">
        <w:rPr>
          <w:rFonts w:ascii="Times New Roman" w:hAnsi="Times New Roman" w:cs="Times New Roman"/>
          <w:sz w:val="28"/>
          <w:szCs w:val="28"/>
        </w:rPr>
        <w:t>в регионе начнутся мероприятия в рамках профилактической акции «Вода – безопасная территория».</w:t>
      </w:r>
    </w:p>
    <w:p w:rsidR="00175FE6" w:rsidRPr="00B535FE" w:rsidRDefault="00175FE6" w:rsidP="00B535FE">
      <w:pPr>
        <w:ind w:firstLine="709"/>
        <w:jc w:val="both"/>
        <w:rPr>
          <w:rFonts w:ascii="Times New Roman" w:hAnsi="Times New Roman" w:cs="Times New Roman"/>
          <w:sz w:val="28"/>
          <w:szCs w:val="28"/>
        </w:rPr>
      </w:pPr>
      <w:r w:rsidRPr="00B535FE">
        <w:rPr>
          <w:rFonts w:ascii="Times New Roman" w:hAnsi="Times New Roman" w:cs="Times New Roman"/>
          <w:sz w:val="28"/>
          <w:szCs w:val="28"/>
        </w:rPr>
        <w:t>Главное управление МЧС России по Алтайскому краю напоминает элементарные правила безопасного поведения на водоемах:</w:t>
      </w:r>
    </w:p>
    <w:p w:rsidR="00175FE6" w:rsidRPr="00B535FE" w:rsidRDefault="00175FE6" w:rsidP="006C40DC">
      <w:pPr>
        <w:jc w:val="both"/>
        <w:rPr>
          <w:rFonts w:ascii="Times New Roman" w:hAnsi="Times New Roman" w:cs="Times New Roman"/>
          <w:sz w:val="28"/>
          <w:szCs w:val="28"/>
        </w:rPr>
      </w:pPr>
      <w:r w:rsidRPr="00B535FE">
        <w:rPr>
          <w:rFonts w:ascii="Times New Roman" w:hAnsi="Times New Roman" w:cs="Times New Roman"/>
          <w:sz w:val="28"/>
          <w:szCs w:val="28"/>
        </w:rPr>
        <w:t>1. Для купания выбирайте только специально подготовленные места - оборудованные пляжи и берега водоемов. Купание на "диких" пляжах может закончиться неудачно - непроверенные водоемы полны острыми подводными камнями, корягами и другим мусором.</w:t>
      </w:r>
    </w:p>
    <w:p w:rsidR="00175FE6" w:rsidRPr="00B535FE" w:rsidRDefault="00175FE6" w:rsidP="006C40DC">
      <w:pPr>
        <w:jc w:val="both"/>
        <w:rPr>
          <w:rFonts w:ascii="Times New Roman" w:hAnsi="Times New Roman" w:cs="Times New Roman"/>
          <w:sz w:val="28"/>
          <w:szCs w:val="28"/>
        </w:rPr>
      </w:pPr>
      <w:r w:rsidRPr="00B535FE">
        <w:rPr>
          <w:rFonts w:ascii="Times New Roman" w:hAnsi="Times New Roman" w:cs="Times New Roman"/>
          <w:sz w:val="28"/>
          <w:szCs w:val="28"/>
        </w:rPr>
        <w:t>2. Для комфортного купания температура воды должна быть не ниже 18°. При этом первый заход в воду должен длиться не более 5 минут.</w:t>
      </w:r>
    </w:p>
    <w:p w:rsidR="00175FE6" w:rsidRPr="00B535FE" w:rsidRDefault="00175FE6" w:rsidP="006C40DC">
      <w:pPr>
        <w:jc w:val="both"/>
        <w:rPr>
          <w:rFonts w:ascii="Times New Roman" w:hAnsi="Times New Roman" w:cs="Times New Roman"/>
          <w:sz w:val="28"/>
          <w:szCs w:val="28"/>
        </w:rPr>
      </w:pPr>
      <w:r w:rsidRPr="00B535FE">
        <w:rPr>
          <w:rFonts w:ascii="Times New Roman" w:hAnsi="Times New Roman" w:cs="Times New Roman"/>
          <w:sz w:val="28"/>
          <w:szCs w:val="28"/>
        </w:rPr>
        <w:t>3. После солнечной ванны не бросайтесь сразу в воду. Лучше немного охладиться в тени или сделать обтирание холодной водой в области сердца.</w:t>
      </w:r>
    </w:p>
    <w:p w:rsidR="00175FE6" w:rsidRPr="00B535FE" w:rsidRDefault="00175FE6" w:rsidP="006C40DC">
      <w:pPr>
        <w:jc w:val="both"/>
        <w:rPr>
          <w:rFonts w:ascii="Times New Roman" w:hAnsi="Times New Roman" w:cs="Times New Roman"/>
          <w:sz w:val="28"/>
          <w:szCs w:val="28"/>
        </w:rPr>
      </w:pPr>
      <w:r w:rsidRPr="00B535FE">
        <w:rPr>
          <w:rFonts w:ascii="Times New Roman" w:hAnsi="Times New Roman" w:cs="Times New Roman"/>
          <w:sz w:val="28"/>
          <w:szCs w:val="28"/>
        </w:rPr>
        <w:t>4. Не подплывайте к водоворотам – выбраться из них крайне сложно.</w:t>
      </w:r>
    </w:p>
    <w:p w:rsidR="00175FE6" w:rsidRPr="00B535FE" w:rsidRDefault="00175FE6" w:rsidP="006C40DC">
      <w:pPr>
        <w:jc w:val="both"/>
        <w:rPr>
          <w:rFonts w:ascii="Times New Roman" w:hAnsi="Times New Roman" w:cs="Times New Roman"/>
          <w:sz w:val="28"/>
          <w:szCs w:val="28"/>
        </w:rPr>
      </w:pPr>
      <w:r w:rsidRPr="00B535FE">
        <w:rPr>
          <w:rFonts w:ascii="Times New Roman" w:hAnsi="Times New Roman" w:cs="Times New Roman"/>
          <w:sz w:val="28"/>
          <w:szCs w:val="28"/>
        </w:rPr>
        <w:lastRenderedPageBreak/>
        <w:t>5. Старайтесь не купаться в одиночку - в случае беды никто не сможет помочь.</w:t>
      </w:r>
    </w:p>
    <w:p w:rsidR="00175FE6" w:rsidRPr="00B535FE" w:rsidRDefault="00175FE6" w:rsidP="006C40DC">
      <w:pPr>
        <w:jc w:val="both"/>
        <w:rPr>
          <w:rFonts w:ascii="Times New Roman" w:hAnsi="Times New Roman" w:cs="Times New Roman"/>
          <w:sz w:val="28"/>
          <w:szCs w:val="28"/>
        </w:rPr>
      </w:pPr>
      <w:r w:rsidRPr="00B535FE">
        <w:rPr>
          <w:rFonts w:ascii="Times New Roman" w:hAnsi="Times New Roman" w:cs="Times New Roman"/>
          <w:sz w:val="28"/>
          <w:szCs w:val="28"/>
        </w:rPr>
        <w:t>6. Не плавайте с помощью подручных средств - досок, бревен, автокамер: это опасно как для вас, так и для окружающих.</w:t>
      </w:r>
    </w:p>
    <w:p w:rsidR="00175FE6" w:rsidRPr="00B535FE" w:rsidRDefault="00175FE6" w:rsidP="006C40DC">
      <w:pPr>
        <w:jc w:val="both"/>
        <w:rPr>
          <w:rFonts w:ascii="Times New Roman" w:hAnsi="Times New Roman" w:cs="Times New Roman"/>
          <w:sz w:val="28"/>
          <w:szCs w:val="28"/>
        </w:rPr>
      </w:pPr>
      <w:r w:rsidRPr="00B535FE">
        <w:rPr>
          <w:rFonts w:ascii="Times New Roman" w:hAnsi="Times New Roman" w:cs="Times New Roman"/>
          <w:sz w:val="28"/>
          <w:szCs w:val="28"/>
        </w:rPr>
        <w:t>7. Не ныряйте в воду, если не знаете глубину и состояние дна. Прыжок в неизвестность может закончиться плачевно.</w:t>
      </w:r>
    </w:p>
    <w:p w:rsidR="00175FE6" w:rsidRPr="00B535FE" w:rsidRDefault="00175FE6" w:rsidP="00B535FE">
      <w:pPr>
        <w:ind w:firstLine="709"/>
        <w:jc w:val="both"/>
        <w:rPr>
          <w:rFonts w:ascii="Times New Roman" w:hAnsi="Times New Roman" w:cs="Times New Roman"/>
          <w:sz w:val="28"/>
          <w:szCs w:val="28"/>
        </w:rPr>
      </w:pPr>
      <w:r w:rsidRPr="00B535FE">
        <w:rPr>
          <w:rFonts w:ascii="Times New Roman" w:hAnsi="Times New Roman" w:cs="Times New Roman"/>
          <w:sz w:val="28"/>
          <w:szCs w:val="28"/>
        </w:rPr>
        <w:t>Помните о действующем режиме самоизоляции. Эпидемическая обстановка в регионе остаётся сложной, берегите своё здоровье и здоровье окружающих!</w:t>
      </w:r>
    </w:p>
    <w:p w:rsidR="00A57AA7" w:rsidRPr="006C40DC" w:rsidRDefault="00A57AA7" w:rsidP="006C40DC">
      <w:pPr>
        <w:jc w:val="both"/>
      </w:pPr>
    </w:p>
    <w:sectPr w:rsidR="00A57AA7" w:rsidRPr="006C4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E6"/>
    <w:rsid w:val="00175FE6"/>
    <w:rsid w:val="006C40DC"/>
    <w:rsid w:val="00A57AA7"/>
    <w:rsid w:val="00B535FE"/>
    <w:rsid w:val="00EE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5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F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5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5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F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5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6309">
      <w:bodyDiv w:val="1"/>
      <w:marLeft w:val="0"/>
      <w:marRight w:val="0"/>
      <w:marTop w:val="0"/>
      <w:marBottom w:val="0"/>
      <w:divBdr>
        <w:top w:val="none" w:sz="0" w:space="0" w:color="auto"/>
        <w:left w:val="none" w:sz="0" w:space="0" w:color="auto"/>
        <w:bottom w:val="none" w:sz="0" w:space="0" w:color="auto"/>
        <w:right w:val="none" w:sz="0" w:space="0" w:color="auto"/>
      </w:divBdr>
    </w:div>
    <w:div w:id="7508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2020-05-20T02:37:00Z</dcterms:created>
  <dcterms:modified xsi:type="dcterms:W3CDTF">2020-05-20T04:03:00Z</dcterms:modified>
</cp:coreProperties>
</file>