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76" w:rsidRPr="002D3D76" w:rsidRDefault="002D3D76" w:rsidP="002D3D7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D76">
        <w:rPr>
          <w:rFonts w:ascii="Times New Roman" w:hAnsi="Times New Roman" w:cs="Times New Roman"/>
          <w:b/>
          <w:sz w:val="40"/>
          <w:szCs w:val="40"/>
          <w:u w:val="single"/>
        </w:rPr>
        <w:t>Не допустить пожаров: масштабная профилактическая работа</w:t>
      </w:r>
    </w:p>
    <w:p w:rsidR="002D3D76" w:rsidRDefault="002D3D76" w:rsidP="002D3D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3D76" w:rsidRPr="002D3D76" w:rsidRDefault="002D3D76" w:rsidP="002D3D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D76">
        <w:rPr>
          <w:rFonts w:ascii="Times New Roman" w:hAnsi="Times New Roman" w:cs="Times New Roman"/>
          <w:sz w:val="24"/>
          <w:szCs w:val="24"/>
        </w:rPr>
        <w:t>Сотрудники управления надзорной деятельности и профилактической работы Главного управления МЧС России по Алтайскому краю по всему региону проводят рейды по частному жилью, дачным посёлкам и садоводствам.</w:t>
      </w:r>
    </w:p>
    <w:p w:rsidR="002D3D76" w:rsidRPr="002D3D76" w:rsidRDefault="002D3D76" w:rsidP="002D3D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D76">
        <w:rPr>
          <w:rFonts w:ascii="Times New Roman" w:hAnsi="Times New Roman" w:cs="Times New Roman"/>
          <w:sz w:val="24"/>
          <w:szCs w:val="24"/>
        </w:rPr>
        <w:t>Как правило, именно в выходные дни обстановка с пожарами ухудшается, растет число возгораний сухой растительности. Безответственность некоторых наших сограждан, сжигающих мусор, прошлогоднюю траву, может привести к очень серьёзным последствиям. Именно поэтому специалисты МЧС России в эти тёплые дни проводят активную работу на предупреждение.</w:t>
      </w:r>
    </w:p>
    <w:p w:rsidR="002D3D76" w:rsidRPr="002D3D76" w:rsidRDefault="002D3D76" w:rsidP="002D3D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D76">
        <w:rPr>
          <w:rFonts w:ascii="Times New Roman" w:hAnsi="Times New Roman" w:cs="Times New Roman"/>
          <w:sz w:val="24"/>
          <w:szCs w:val="24"/>
        </w:rPr>
        <w:t xml:space="preserve">В наблюдении за обстановкой помогают беспилотные </w:t>
      </w:r>
      <w:proofErr w:type="spellStart"/>
      <w:r w:rsidRPr="002D3D76">
        <w:rPr>
          <w:rFonts w:ascii="Times New Roman" w:hAnsi="Times New Roman" w:cs="Times New Roman"/>
          <w:sz w:val="24"/>
          <w:szCs w:val="24"/>
        </w:rPr>
        <w:t>авиасистемы</w:t>
      </w:r>
      <w:proofErr w:type="spellEnd"/>
      <w:r w:rsidRPr="002D3D76">
        <w:rPr>
          <w:rFonts w:ascii="Times New Roman" w:hAnsi="Times New Roman" w:cs="Times New Roman"/>
          <w:sz w:val="24"/>
          <w:szCs w:val="24"/>
        </w:rPr>
        <w:t xml:space="preserve">, которые могут зафиксировать пал травы, любой другой источник возможной опасности. Рейды с применением </w:t>
      </w:r>
      <w:proofErr w:type="spellStart"/>
      <w:r w:rsidRPr="002D3D76"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 w:rsidRPr="002D3D76">
        <w:rPr>
          <w:rFonts w:ascii="Times New Roman" w:hAnsi="Times New Roman" w:cs="Times New Roman"/>
          <w:sz w:val="24"/>
          <w:szCs w:val="24"/>
        </w:rPr>
        <w:t xml:space="preserve"> проходят в районах края.</w:t>
      </w:r>
    </w:p>
    <w:p w:rsidR="002D3D76" w:rsidRPr="002D3D76" w:rsidRDefault="002D3D76" w:rsidP="002D3D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D76">
        <w:rPr>
          <w:rFonts w:ascii="Times New Roman" w:hAnsi="Times New Roman" w:cs="Times New Roman"/>
          <w:sz w:val="24"/>
          <w:szCs w:val="24"/>
        </w:rPr>
        <w:t xml:space="preserve">Цель работы – выявление несанкционированных палов травы, проведение профилактической работы с гражданами. Очевидно, что хозяева земельных участков обязаны своевременно убирать на своей территории сухую траву. Лица, виновные в нарушении правил пожарной безопасности, в зависимости от характера нарушений и их последствий, могут </w:t>
      </w:r>
      <w:proofErr w:type="gramStart"/>
      <w:r w:rsidRPr="002D3D76">
        <w:rPr>
          <w:rFonts w:ascii="Times New Roman" w:hAnsi="Times New Roman" w:cs="Times New Roman"/>
          <w:sz w:val="24"/>
          <w:szCs w:val="24"/>
        </w:rPr>
        <w:t>понести ответственность</w:t>
      </w:r>
      <w:proofErr w:type="gramEnd"/>
      <w:r w:rsidRPr="002D3D7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2D3D76" w:rsidRPr="002D3D76" w:rsidRDefault="002D3D76" w:rsidP="002D3D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D76">
        <w:rPr>
          <w:rFonts w:ascii="Times New Roman" w:hAnsi="Times New Roman" w:cs="Times New Roman"/>
          <w:sz w:val="24"/>
          <w:szCs w:val="24"/>
        </w:rPr>
        <w:t>Подобные рейды по садоводствам и населенным пунктам – обычная практика для сотрудников МЧС России. В совместной работе участие принимают сотрудники полиции, представители местных администраций, общественных организаций.</w:t>
      </w:r>
    </w:p>
    <w:p w:rsidR="002D3D76" w:rsidRPr="002D3D76" w:rsidRDefault="002D3D76" w:rsidP="002D3D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D76">
        <w:rPr>
          <w:rFonts w:ascii="Times New Roman" w:hAnsi="Times New Roman" w:cs="Times New Roman"/>
          <w:sz w:val="24"/>
          <w:szCs w:val="24"/>
        </w:rPr>
        <w:t>Внимание: в условиях высокой пожарной опасности будьте крайне осторожны при обращении с огнем! Напоминаем: согласно установленным нормам ст. 20.4 КоАП РФ на граждан налагается штраф от 2 до 3 тысяч рублей, на должностных лиц – от 6 до 15 тысяч рублей, на юридических лиц – от 150 до 200 тысяч рублей.</w:t>
      </w:r>
    </w:p>
    <w:p w:rsidR="00F934BA" w:rsidRPr="002D3D76" w:rsidRDefault="002D3D76" w:rsidP="002D3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5898" cy="2619375"/>
            <wp:effectExtent l="0" t="0" r="1905" b="0"/>
            <wp:docPr id="1" name="Рисунок 1" descr="C:\Users\User\Desktop\ne-dopustit-pozharov-masshtabnaya-profilakticheskaya-rabota_1587118883160820404__800x8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-dopustit-pozharov-masshtabnaya-profilakticheskaya-rabota_1587118883160820404__800x800__waterma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068" cy="26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4BA" w:rsidRPr="002D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76"/>
    <w:rsid w:val="002D3D76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2020-04-22T04:15:00Z</dcterms:created>
  <dcterms:modified xsi:type="dcterms:W3CDTF">2020-04-22T04:19:00Z</dcterms:modified>
</cp:coreProperties>
</file>