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0D" w:rsidRPr="00552837" w:rsidRDefault="003E290D" w:rsidP="00933120">
      <w:pPr>
        <w:pStyle w:val="Title"/>
        <w:ind w:firstLine="709"/>
        <w:rPr>
          <w:rFonts w:ascii="Times New Roman" w:hAnsi="Times New Roman"/>
        </w:rPr>
      </w:pPr>
      <w:r w:rsidRPr="00552837">
        <w:rPr>
          <w:rFonts w:ascii="Times New Roman" w:hAnsi="Times New Roman"/>
        </w:rPr>
        <w:t>РАЙОННЫЙ СОВЕТ ДЕПУТАТОВ</w:t>
      </w:r>
    </w:p>
    <w:p w:rsidR="003E290D" w:rsidRPr="00552837" w:rsidRDefault="003E290D" w:rsidP="00933120">
      <w:pPr>
        <w:pStyle w:val="Subtitle"/>
        <w:spacing w:line="240" w:lineRule="auto"/>
        <w:ind w:firstLine="709"/>
        <w:rPr>
          <w:rFonts w:ascii="Times New Roman" w:hAnsi="Times New Roman" w:cs="Times New Roman"/>
          <w:sz w:val="28"/>
          <w:szCs w:val="28"/>
        </w:rPr>
      </w:pPr>
      <w:r w:rsidRPr="00552837">
        <w:rPr>
          <w:rFonts w:ascii="Times New Roman" w:hAnsi="Times New Roman" w:cs="Times New Roman"/>
          <w:sz w:val="28"/>
          <w:szCs w:val="28"/>
        </w:rPr>
        <w:t>НЕМЕЦКОГО НАЦИОНАЛЬНОГО РАЙОНА</w:t>
      </w:r>
    </w:p>
    <w:p w:rsidR="003E290D" w:rsidRPr="00552837" w:rsidRDefault="003E290D" w:rsidP="00933120">
      <w:pPr>
        <w:pStyle w:val="Subtitle"/>
        <w:spacing w:line="240" w:lineRule="auto"/>
        <w:ind w:firstLine="709"/>
        <w:rPr>
          <w:rFonts w:ascii="Times New Roman" w:hAnsi="Times New Roman" w:cs="Times New Roman"/>
          <w:sz w:val="28"/>
          <w:szCs w:val="28"/>
        </w:rPr>
      </w:pPr>
      <w:r w:rsidRPr="00552837">
        <w:rPr>
          <w:rFonts w:ascii="Times New Roman" w:hAnsi="Times New Roman" w:cs="Times New Roman"/>
          <w:sz w:val="28"/>
          <w:szCs w:val="28"/>
        </w:rPr>
        <w:t>АЛТАЙСКОГО КРАЯ</w:t>
      </w:r>
    </w:p>
    <w:p w:rsidR="003E290D" w:rsidRPr="00552837" w:rsidRDefault="003E290D" w:rsidP="00933120">
      <w:pPr>
        <w:pStyle w:val="Subtitle"/>
        <w:spacing w:line="240" w:lineRule="auto"/>
        <w:ind w:firstLine="709"/>
        <w:rPr>
          <w:rFonts w:ascii="Times New Roman" w:hAnsi="Times New Roman" w:cs="Times New Roman"/>
          <w:sz w:val="28"/>
          <w:szCs w:val="28"/>
        </w:rPr>
      </w:pPr>
    </w:p>
    <w:p w:rsidR="003E290D" w:rsidRPr="00552837" w:rsidRDefault="003E290D" w:rsidP="00933120">
      <w:pPr>
        <w:pStyle w:val="Subtitle"/>
        <w:spacing w:line="240" w:lineRule="auto"/>
        <w:ind w:firstLine="709"/>
        <w:rPr>
          <w:rFonts w:ascii="Times New Roman" w:hAnsi="Times New Roman" w:cs="Times New Roman"/>
          <w:sz w:val="28"/>
          <w:szCs w:val="28"/>
        </w:rPr>
      </w:pPr>
      <w:r w:rsidRPr="00552837">
        <w:rPr>
          <w:rFonts w:ascii="Times New Roman" w:hAnsi="Times New Roman" w:cs="Times New Roman"/>
          <w:sz w:val="28"/>
          <w:szCs w:val="28"/>
        </w:rPr>
        <w:t>РЕШЕНИЕ</w:t>
      </w:r>
    </w:p>
    <w:p w:rsidR="003E290D" w:rsidRPr="00552837" w:rsidRDefault="003E290D" w:rsidP="00933120">
      <w:pPr>
        <w:pStyle w:val="Subtitle"/>
        <w:spacing w:line="240" w:lineRule="auto"/>
        <w:ind w:firstLine="709"/>
        <w:rPr>
          <w:rFonts w:ascii="Times New Roman" w:hAnsi="Times New Roman" w:cs="Times New Roman"/>
          <w:sz w:val="28"/>
          <w:szCs w:val="28"/>
        </w:rPr>
      </w:pPr>
    </w:p>
    <w:p w:rsidR="003E290D" w:rsidRPr="00552837" w:rsidRDefault="003E290D" w:rsidP="00CF6A51">
      <w:pPr>
        <w:spacing w:after="0" w:line="240" w:lineRule="auto"/>
        <w:jc w:val="both"/>
        <w:rPr>
          <w:rFonts w:ascii="Times New Roman" w:hAnsi="Times New Roman" w:cs="Times New Roman"/>
          <w:sz w:val="28"/>
          <w:szCs w:val="28"/>
        </w:rPr>
      </w:pPr>
      <w:r w:rsidRPr="00552837">
        <w:rPr>
          <w:rFonts w:ascii="Times New Roman" w:hAnsi="Times New Roman" w:cs="Times New Roman"/>
          <w:sz w:val="28"/>
          <w:szCs w:val="28"/>
        </w:rPr>
        <w:t>24.12.2015  № 259                                                                                    с. Гальбштадт</w:t>
      </w:r>
    </w:p>
    <w:tbl>
      <w:tblPr>
        <w:tblW w:w="0" w:type="auto"/>
        <w:tblInd w:w="-106" w:type="dxa"/>
        <w:tblLayout w:type="fixed"/>
        <w:tblLook w:val="0000"/>
      </w:tblPr>
      <w:tblGrid>
        <w:gridCol w:w="4968"/>
      </w:tblGrid>
      <w:tr w:rsidR="003E290D" w:rsidRPr="00552837">
        <w:tc>
          <w:tcPr>
            <w:tcW w:w="4968" w:type="dxa"/>
          </w:tcPr>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pacing w:val="-3"/>
                <w:sz w:val="28"/>
                <w:szCs w:val="28"/>
              </w:rPr>
            </w:pPr>
            <w:r w:rsidRPr="00552837">
              <w:rPr>
                <w:rFonts w:ascii="Times New Roman" w:hAnsi="Times New Roman" w:cs="Times New Roman"/>
                <w:sz w:val="28"/>
                <w:szCs w:val="28"/>
              </w:rPr>
              <w:t xml:space="preserve">О внесении изменений и дополнений в Устав муниципального образования Немецкий национальный район </w:t>
            </w:r>
            <w:r w:rsidRPr="00552837">
              <w:rPr>
                <w:rFonts w:ascii="Times New Roman" w:hAnsi="Times New Roman" w:cs="Times New Roman"/>
                <w:spacing w:val="-3"/>
                <w:sz w:val="28"/>
                <w:szCs w:val="28"/>
              </w:rPr>
              <w:t>Алтайского края</w:t>
            </w:r>
          </w:p>
        </w:tc>
      </w:tr>
    </w:tbl>
    <w:p w:rsidR="003E290D" w:rsidRPr="00552837" w:rsidRDefault="003E290D" w:rsidP="00933120">
      <w:pPr>
        <w:spacing w:after="0" w:line="240" w:lineRule="auto"/>
        <w:ind w:firstLine="709"/>
        <w:jc w:val="center"/>
        <w:rPr>
          <w:rFonts w:ascii="Times New Roman" w:hAnsi="Times New Roman" w:cs="Times New Roman"/>
          <w:spacing w:val="-3"/>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pacing w:val="-3"/>
          <w:sz w:val="28"/>
          <w:szCs w:val="28"/>
        </w:rPr>
        <w:t xml:space="preserve">В целях приведения Устава муниципального образования Немецкий национальный </w:t>
      </w:r>
      <w:r w:rsidRPr="00552837">
        <w:rPr>
          <w:rFonts w:ascii="Times New Roman" w:hAnsi="Times New Roman" w:cs="Times New Roman"/>
          <w:sz w:val="28"/>
          <w:szCs w:val="28"/>
        </w:rPr>
        <w:t xml:space="preserve">район </w:t>
      </w:r>
      <w:r w:rsidRPr="00552837">
        <w:rPr>
          <w:rFonts w:ascii="Times New Roman" w:hAnsi="Times New Roman" w:cs="Times New Roman"/>
          <w:spacing w:val="-3"/>
          <w:sz w:val="28"/>
          <w:szCs w:val="28"/>
        </w:rPr>
        <w:t>Алтайского края в соответствие с действующим законодательством, руководствуясь</w:t>
      </w:r>
      <w:r w:rsidRPr="00552837">
        <w:rPr>
          <w:rFonts w:ascii="Times New Roman" w:hAnsi="Times New Roman" w:cs="Times New Roman"/>
          <w:sz w:val="28"/>
          <w:szCs w:val="28"/>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25 Устава, районный Совет депутатов Немецкого национального района Алтайского края</w:t>
      </w:r>
    </w:p>
    <w:p w:rsidR="003E290D" w:rsidRPr="00552837" w:rsidRDefault="003E290D" w:rsidP="00933120">
      <w:pPr>
        <w:spacing w:after="0" w:line="240" w:lineRule="auto"/>
        <w:ind w:firstLine="709"/>
        <w:rPr>
          <w:rFonts w:ascii="Times New Roman" w:hAnsi="Times New Roman" w:cs="Times New Roman"/>
          <w:b/>
          <w:bCs/>
          <w:sz w:val="28"/>
          <w:szCs w:val="28"/>
        </w:rPr>
      </w:pPr>
    </w:p>
    <w:p w:rsidR="003E290D" w:rsidRPr="00552837" w:rsidRDefault="003E290D" w:rsidP="00933120">
      <w:pPr>
        <w:spacing w:after="0" w:line="240" w:lineRule="auto"/>
        <w:ind w:firstLine="709"/>
        <w:jc w:val="center"/>
        <w:rPr>
          <w:rFonts w:ascii="Times New Roman" w:hAnsi="Times New Roman" w:cs="Times New Roman"/>
          <w:b/>
          <w:bCs/>
          <w:sz w:val="28"/>
          <w:szCs w:val="28"/>
        </w:rPr>
      </w:pPr>
      <w:r w:rsidRPr="00552837">
        <w:rPr>
          <w:rFonts w:ascii="Times New Roman" w:hAnsi="Times New Roman" w:cs="Times New Roman"/>
          <w:b/>
          <w:bCs/>
          <w:sz w:val="28"/>
          <w:szCs w:val="28"/>
        </w:rPr>
        <w:t>РЕШИЛ:</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1.</w:t>
      </w:r>
      <w:r w:rsidRPr="00552837">
        <w:rPr>
          <w:rFonts w:ascii="Times New Roman" w:hAnsi="Times New Roman" w:cs="Times New Roman"/>
          <w:sz w:val="28"/>
          <w:szCs w:val="28"/>
        </w:rPr>
        <w:t xml:space="preserve"> Внести в Устав муниципального образования Немецкий национальный  район Алтайского края следующие изменения и дополнения:</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1) статью 5 изложить в следующей редакции:</w:t>
      </w:r>
    </w:p>
    <w:p w:rsidR="003E290D" w:rsidRPr="00552837" w:rsidRDefault="003E290D" w:rsidP="00933120">
      <w:pPr>
        <w:pStyle w:val="Heading3"/>
        <w:spacing w:before="0" w:line="240" w:lineRule="auto"/>
        <w:ind w:firstLine="709"/>
        <w:jc w:val="both"/>
        <w:rPr>
          <w:rFonts w:ascii="Times New Roman" w:hAnsi="Times New Roman" w:cs="Times New Roman"/>
          <w:color w:val="auto"/>
          <w:sz w:val="28"/>
          <w:szCs w:val="28"/>
        </w:rPr>
      </w:pPr>
      <w:r w:rsidRPr="00552837">
        <w:rPr>
          <w:rFonts w:ascii="Times New Roman" w:hAnsi="Times New Roman" w:cs="Times New Roman"/>
          <w:color w:val="auto"/>
          <w:sz w:val="28"/>
          <w:szCs w:val="28"/>
        </w:rPr>
        <w:t>«Статья 5. Вопросы местного значения муниципального района</w:t>
      </w:r>
    </w:p>
    <w:p w:rsidR="003E290D" w:rsidRPr="00552837" w:rsidRDefault="003E290D" w:rsidP="00933120">
      <w:pPr>
        <w:numPr>
          <w:ilvl w:val="0"/>
          <w:numId w:val="6"/>
        </w:numPr>
        <w:spacing w:after="0" w:line="240" w:lineRule="auto"/>
        <w:ind w:left="0" w:firstLine="709"/>
        <w:jc w:val="both"/>
        <w:rPr>
          <w:rFonts w:ascii="Times New Roman" w:hAnsi="Times New Roman" w:cs="Times New Roman"/>
          <w:sz w:val="28"/>
          <w:szCs w:val="28"/>
        </w:rPr>
      </w:pPr>
      <w:r w:rsidRPr="00552837">
        <w:rPr>
          <w:rFonts w:ascii="Times New Roman" w:hAnsi="Times New Roman" w:cs="Times New Roman"/>
          <w:sz w:val="28"/>
          <w:szCs w:val="28"/>
        </w:rPr>
        <w:t>К вопросам местного значения муниципального района относятся:</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 установление, изменение и отмена местных налогов и сборов муниципального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3E290D" w:rsidRPr="00552837" w:rsidRDefault="003E290D" w:rsidP="009331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2837">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E290D" w:rsidRPr="00552837" w:rsidRDefault="003E290D" w:rsidP="009331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2837">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552837">
          <w:rPr>
            <w:rFonts w:ascii="Times New Roman" w:hAnsi="Times New Roman" w:cs="Times New Roman"/>
            <w:sz w:val="28"/>
            <w:szCs w:val="28"/>
          </w:rPr>
          <w:t>законодательством</w:t>
        </w:r>
      </w:hyperlink>
      <w:r w:rsidRPr="00552837">
        <w:rPr>
          <w:rFonts w:ascii="Times New Roman" w:hAnsi="Times New Roman" w:cs="Times New Roman"/>
          <w:sz w:val="28"/>
          <w:szCs w:val="28"/>
        </w:rPr>
        <w:t xml:space="preserve"> Российской Федерации;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10) организация охраны общественного порядка на территории муниципального района муниципальной милицией;</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E290D" w:rsidRPr="00552837" w:rsidRDefault="003E290D" w:rsidP="009331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2837">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13) организация мероприятий межпоселенческого характера по охране окружающей среды;</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6" w:tgtFrame="Logical" w:history="1">
        <w:r w:rsidRPr="00552837">
          <w:rPr>
            <w:rStyle w:val="Hyperlink"/>
            <w:rFonts w:ascii="Times New Roman" w:hAnsi="Times New Roman"/>
            <w:color w:val="auto"/>
            <w:sz w:val="28"/>
            <w:szCs w:val="28"/>
          </w:rPr>
          <w:t>Федеральным законом от 13 марта 2006 года № 38-ФЗ «О рекламе»</w:t>
        </w:r>
      </w:hyperlink>
      <w:r w:rsidRPr="00552837">
        <w:rPr>
          <w:rFonts w:ascii="Times New Roman" w:hAnsi="Times New Roman" w:cs="Times New Roman"/>
          <w:sz w:val="28"/>
          <w:szCs w:val="28"/>
        </w:rPr>
        <w:t xml:space="preserve"> (далее - Федеральный закон «О рекламе» в соответствующем падеже);</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20) содержание на территории муниципального района межпоселенческих мест захоронения, организация ритуальных услуг;</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E290D" w:rsidRPr="00552837" w:rsidRDefault="003E290D" w:rsidP="00933120">
      <w:pPr>
        <w:spacing w:after="0" w:line="240" w:lineRule="auto"/>
        <w:ind w:firstLine="709"/>
        <w:jc w:val="both"/>
        <w:rPr>
          <w:rFonts w:ascii="Times New Roman" w:hAnsi="Times New Roman" w:cs="Times New Roman"/>
          <w:spacing w:val="-3"/>
          <w:sz w:val="28"/>
          <w:szCs w:val="28"/>
        </w:rPr>
      </w:pPr>
      <w:r w:rsidRPr="00552837">
        <w:rPr>
          <w:rFonts w:ascii="Times New Roman" w:hAnsi="Times New Roman" w:cs="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552837">
        <w:rPr>
          <w:rFonts w:ascii="Times New Roman" w:hAnsi="Times New Roman" w:cs="Times New Roman"/>
          <w:spacing w:val="-3"/>
          <w:sz w:val="28"/>
          <w:szCs w:val="28"/>
        </w:rPr>
        <w:t xml:space="preserve"> </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pacing w:val="-3"/>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26) выравнивание уровня бюджетной обеспеченности поселений, входящих в состав муниципального района, за счет средств районного бюджета;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E290D" w:rsidRPr="00552837" w:rsidRDefault="003E290D" w:rsidP="009331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2837">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E290D" w:rsidRPr="00552837" w:rsidRDefault="003E290D" w:rsidP="00933120">
      <w:pPr>
        <w:spacing w:after="0" w:line="240" w:lineRule="auto"/>
        <w:ind w:firstLine="709"/>
        <w:jc w:val="both"/>
        <w:rPr>
          <w:rFonts w:ascii="Times New Roman" w:hAnsi="Times New Roman" w:cs="Times New Roman"/>
          <w:spacing w:val="-3"/>
          <w:sz w:val="28"/>
          <w:szCs w:val="28"/>
        </w:rPr>
      </w:pPr>
      <w:r w:rsidRPr="00552837">
        <w:rPr>
          <w:rFonts w:ascii="Times New Roman" w:hAnsi="Times New Roman" w:cs="Times New Roman"/>
          <w:sz w:val="28"/>
          <w:szCs w:val="28"/>
        </w:rPr>
        <w:t>30) осуществление мероприятий по обеспечению безопасности людей на водных объектах, охране их жизни и здоровья;</w:t>
      </w:r>
      <w:r w:rsidRPr="00552837">
        <w:rPr>
          <w:rFonts w:ascii="Times New Roman" w:hAnsi="Times New Roman" w:cs="Times New Roman"/>
          <w:spacing w:val="-3"/>
          <w:sz w:val="28"/>
          <w:szCs w:val="28"/>
        </w:rPr>
        <w:t xml:space="preserve"> </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pacing w:val="-3"/>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552837">
        <w:rPr>
          <w:rStyle w:val="PageNumber"/>
          <w:rFonts w:ascii="Times New Roman" w:hAnsi="Times New Roman"/>
          <w:sz w:val="28"/>
          <w:szCs w:val="28"/>
        </w:rPr>
        <w:t xml:space="preserve"> </w:t>
      </w:r>
      <w:r w:rsidRPr="00552837">
        <w:rPr>
          <w:rFonts w:ascii="Times New Roman" w:hAnsi="Times New Roman" w:cs="Times New Roman"/>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E290D" w:rsidRPr="00552837" w:rsidRDefault="003E290D" w:rsidP="00933120">
      <w:pPr>
        <w:tabs>
          <w:tab w:val="left" w:pos="900"/>
        </w:tabs>
        <w:spacing w:after="0" w:line="240" w:lineRule="auto"/>
        <w:ind w:firstLine="709"/>
        <w:jc w:val="both"/>
        <w:rPr>
          <w:rFonts w:ascii="Times New Roman" w:hAnsi="Times New Roman" w:cs="Times New Roman"/>
          <w:spacing w:val="-3"/>
          <w:sz w:val="28"/>
          <w:szCs w:val="28"/>
        </w:rPr>
      </w:pPr>
      <w:r w:rsidRPr="00552837">
        <w:rPr>
          <w:rFonts w:ascii="Times New Roman" w:hAnsi="Times New Roman" w:cs="Times New Roman"/>
          <w:spacing w:val="-3"/>
          <w:sz w:val="28"/>
          <w:szCs w:val="28"/>
        </w:rPr>
        <w:t>32) обеспечение условий для развития на территории муниципального района физической культуры,</w:t>
      </w:r>
      <w:r w:rsidRPr="00552837">
        <w:rPr>
          <w:rFonts w:ascii="Times New Roman" w:hAnsi="Times New Roman" w:cs="Times New Roman"/>
          <w:sz w:val="28"/>
          <w:szCs w:val="28"/>
        </w:rPr>
        <w:t xml:space="preserve"> школьного спорта</w:t>
      </w:r>
      <w:r w:rsidRPr="00552837">
        <w:rPr>
          <w:rFonts w:ascii="Times New Roman" w:hAnsi="Times New Roman" w:cs="Times New Roman"/>
          <w:spacing w:val="-3"/>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3E290D" w:rsidRPr="00552837" w:rsidRDefault="003E290D" w:rsidP="00933120">
      <w:pPr>
        <w:spacing w:after="0" w:line="240" w:lineRule="auto"/>
        <w:ind w:firstLine="709"/>
        <w:jc w:val="both"/>
        <w:rPr>
          <w:rFonts w:ascii="Times New Roman" w:hAnsi="Times New Roman" w:cs="Times New Roman"/>
          <w:spacing w:val="-3"/>
          <w:sz w:val="28"/>
          <w:szCs w:val="28"/>
        </w:rPr>
      </w:pPr>
      <w:r w:rsidRPr="00552837">
        <w:rPr>
          <w:rFonts w:ascii="Times New Roman" w:hAnsi="Times New Roman" w:cs="Times New Roman"/>
          <w:spacing w:val="-3"/>
          <w:sz w:val="28"/>
          <w:szCs w:val="28"/>
        </w:rPr>
        <w:t>33) организация и осуществление мероприятий межпоселенческого характера по работе  с детьми и молодежью;</w:t>
      </w:r>
    </w:p>
    <w:p w:rsidR="003E290D" w:rsidRPr="00552837" w:rsidRDefault="003E290D" w:rsidP="0093312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52837">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E290D" w:rsidRPr="00552837" w:rsidRDefault="003E290D" w:rsidP="009331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2837">
        <w:rPr>
          <w:rFonts w:ascii="Times New Roman" w:hAnsi="Times New Roman" w:cs="Times New Roman"/>
          <w:sz w:val="28"/>
          <w:szCs w:val="28"/>
        </w:rPr>
        <w:t>35) осуществление муниципального лесного контроля;</w:t>
      </w:r>
    </w:p>
    <w:p w:rsidR="003E290D" w:rsidRPr="00552837" w:rsidRDefault="003E290D" w:rsidP="0093312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52837">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E290D" w:rsidRPr="00552837" w:rsidRDefault="003E290D" w:rsidP="009331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2837">
        <w:rPr>
          <w:rFonts w:ascii="Times New Roman" w:hAnsi="Times New Roman" w:cs="Times New Roman"/>
          <w:sz w:val="28"/>
          <w:szCs w:val="28"/>
        </w:rPr>
        <w:t>37) осуществление мер по противодействию коррупции в границах муниципального района;</w:t>
      </w:r>
    </w:p>
    <w:p w:rsidR="003E290D" w:rsidRPr="00552837" w:rsidRDefault="003E290D" w:rsidP="009331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2837">
        <w:rPr>
          <w:rFonts w:ascii="Times New Roman" w:hAnsi="Times New Roman" w:cs="Times New Roman"/>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E290D" w:rsidRPr="00552837" w:rsidRDefault="003E290D" w:rsidP="009331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2837">
        <w:rPr>
          <w:rFonts w:ascii="Times New Roman" w:hAnsi="Times New Roman" w:cs="Times New Roman"/>
          <w:sz w:val="28"/>
          <w:szCs w:val="28"/>
        </w:rPr>
        <w:t>39) осуществление муниципального земельного контроля на межселенной территории муниципального района;</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3E290D" w:rsidRPr="00552837" w:rsidRDefault="003E290D" w:rsidP="009331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2837">
        <w:rPr>
          <w:rFonts w:ascii="Times New Roman" w:hAnsi="Times New Roman" w:cs="Times New Roman"/>
          <w:sz w:val="28"/>
          <w:szCs w:val="28"/>
        </w:rPr>
        <w:t xml:space="preserve">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22-24, 26, 27, 31, 32, 33.1-34, 37, 38, 39 части 1 статьи 14 </w:t>
      </w:r>
      <w:hyperlink r:id="rId7" w:tgtFrame="Logical" w:history="1">
        <w:r w:rsidRPr="00552837">
          <w:rPr>
            <w:rStyle w:val="Hyperlink"/>
            <w:rFonts w:ascii="Times New Roman" w:hAnsi="Times New Roman"/>
            <w:color w:val="auto"/>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sidRPr="00552837">
        <w:rPr>
          <w:rFonts w:ascii="Times New Roman" w:hAnsi="Times New Roman" w:cs="Times New Roman"/>
          <w:sz w:val="28"/>
          <w:szCs w:val="28"/>
        </w:rPr>
        <w:t xml:space="preserve">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2) </w:t>
      </w:r>
      <w:r w:rsidRPr="00552837">
        <w:rPr>
          <w:rFonts w:ascii="Times New Roman" w:hAnsi="Times New Roman" w:cs="Times New Roman"/>
          <w:b/>
          <w:bCs/>
          <w:sz w:val="28"/>
          <w:szCs w:val="28"/>
        </w:rPr>
        <w:t>часть</w:t>
      </w:r>
      <w:r w:rsidRPr="00552837">
        <w:rPr>
          <w:rFonts w:ascii="Times New Roman" w:hAnsi="Times New Roman" w:cs="Times New Roman"/>
          <w:sz w:val="28"/>
          <w:szCs w:val="28"/>
        </w:rPr>
        <w:t xml:space="preserve"> 2 статьи 7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районному бюджету субвенций из соответствующих бюджетов. 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государственных полномочий, районный Совет депутатов вправе по представлению главы Немецкого национального районаАлтайского края (далее - глава района в соответствующем падеже)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3) пункт 3 статьи 8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«3) голосование по отзыву депутатов </w:t>
      </w:r>
      <w:r w:rsidRPr="00552837">
        <w:rPr>
          <w:rFonts w:ascii="Times New Roman" w:hAnsi="Times New Roman" w:cs="Times New Roman"/>
          <w:b/>
          <w:bCs/>
          <w:sz w:val="28"/>
          <w:szCs w:val="28"/>
        </w:rPr>
        <w:t>районного Совета депутатов</w:t>
      </w:r>
      <w:r w:rsidRPr="00552837">
        <w:rPr>
          <w:rFonts w:ascii="Times New Roman" w:hAnsi="Times New Roman" w:cs="Times New Roman"/>
          <w:sz w:val="28"/>
          <w:szCs w:val="28"/>
        </w:rPr>
        <w:t xml:space="preserve"> (далее – депутат в соответствующем падеже);»;</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4) пункт 3 части 3 статьи 9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«3) по инициативе районного Совета депутатов и главы района, выдвинутой ими совместно.»;</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5) статью 11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w:t>
      </w:r>
      <w:r w:rsidRPr="00552837">
        <w:rPr>
          <w:rFonts w:ascii="Times New Roman" w:hAnsi="Times New Roman" w:cs="Times New Roman"/>
          <w:b/>
          <w:bCs/>
          <w:sz w:val="28"/>
          <w:szCs w:val="28"/>
        </w:rPr>
        <w:t>Статья 11. Голосование по отзыву депутата</w:t>
      </w:r>
      <w:r w:rsidRPr="00552837">
        <w:rPr>
          <w:rFonts w:ascii="Times New Roman" w:hAnsi="Times New Roman" w:cs="Times New Roman"/>
          <w:sz w:val="28"/>
          <w:szCs w:val="28"/>
        </w:rPr>
        <w:t xml:space="preserve"> </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3E290D" w:rsidRPr="00552837" w:rsidRDefault="003E290D" w:rsidP="00933120">
      <w:pPr>
        <w:pStyle w:val="ConsNormal"/>
        <w:ind w:firstLine="709"/>
        <w:jc w:val="both"/>
        <w:rPr>
          <w:rFonts w:ascii="Times New Roman" w:hAnsi="Times New Roman" w:cs="Times New Roman"/>
          <w:sz w:val="28"/>
          <w:szCs w:val="28"/>
        </w:rPr>
      </w:pPr>
      <w:r w:rsidRPr="00552837">
        <w:rPr>
          <w:rFonts w:ascii="Times New Roman" w:hAnsi="Times New Roman" w:cs="Times New Roman"/>
          <w:sz w:val="28"/>
          <w:szCs w:val="28"/>
        </w:rPr>
        <w:t>2. Отзыв депутата осуществляется по основаниям и в порядке, предусмотренном уставом соответствующего поселения, от которых они были делегированы депутатами в районный Совет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3. Итоги голосования по отзыву депутатов подлежат официальному опубликованию в районной газете «</w:t>
      </w:r>
      <w:r w:rsidRPr="00552837">
        <w:rPr>
          <w:rFonts w:ascii="Times New Roman" w:hAnsi="Times New Roman" w:cs="Times New Roman"/>
          <w:sz w:val="28"/>
          <w:szCs w:val="28"/>
          <w:lang w:val="en-US"/>
        </w:rPr>
        <w:t>NeueZeit</w:t>
      </w:r>
      <w:r w:rsidRPr="00552837">
        <w:rPr>
          <w:rFonts w:ascii="Times New Roman" w:hAnsi="Times New Roman" w:cs="Times New Roman"/>
          <w:sz w:val="28"/>
          <w:szCs w:val="28"/>
        </w:rPr>
        <w:t xml:space="preserve"> /Новое время».»;</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6) </w:t>
      </w:r>
      <w:r w:rsidRPr="00552837">
        <w:rPr>
          <w:rFonts w:ascii="Times New Roman" w:hAnsi="Times New Roman" w:cs="Times New Roman"/>
          <w:b/>
          <w:bCs/>
          <w:sz w:val="28"/>
          <w:szCs w:val="28"/>
        </w:rPr>
        <w:t>часть</w:t>
      </w:r>
      <w:r w:rsidRPr="00552837">
        <w:rPr>
          <w:rFonts w:ascii="Times New Roman" w:hAnsi="Times New Roman" w:cs="Times New Roman"/>
          <w:sz w:val="28"/>
          <w:szCs w:val="28"/>
        </w:rPr>
        <w:t xml:space="preserve"> 4 статьи 24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«4. Внеочередные сессии  созываются по предложению одной трети от установленной численности депутатов, а также по требованию главы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7) пункт 1 статьи 26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 избрание главы района, заслушивание ежегодных отчетов главы района о результатахего деятельности, о результатах деятельности Администрации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8) в статье 30:</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а)</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часть</w:t>
      </w:r>
      <w:r w:rsidRPr="00552837">
        <w:rPr>
          <w:rFonts w:ascii="Times New Roman" w:hAnsi="Times New Roman" w:cs="Times New Roman"/>
          <w:sz w:val="28"/>
          <w:szCs w:val="28"/>
        </w:rPr>
        <w:t xml:space="preserve"> 2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 В структуру районного Совета депутатов входят председатель районного Совета  депутатов, заместитель председателя районного Совета депутатов, постоянные комиссии, иные органы и должностные лица в соответствии с настоящим Уставом и решениями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б)</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 xml:space="preserve">часть </w:t>
      </w:r>
      <w:r w:rsidRPr="00552837">
        <w:rPr>
          <w:rFonts w:ascii="Times New Roman" w:hAnsi="Times New Roman" w:cs="Times New Roman"/>
          <w:sz w:val="28"/>
          <w:szCs w:val="28"/>
        </w:rPr>
        <w:t xml:space="preserve">4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«4. Председатель районного Совета депутатов, его заместитель, председатели и заместители председателей постоянных комиссий избираются и освобождаются от своих обязанностей районным Советом депутатов в соответствии с Регламентом.»;</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9) в статье 31:</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а)</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часть</w:t>
      </w:r>
      <w:r w:rsidRPr="00552837">
        <w:rPr>
          <w:rFonts w:ascii="Times New Roman" w:hAnsi="Times New Roman" w:cs="Times New Roman"/>
          <w:sz w:val="28"/>
          <w:szCs w:val="28"/>
        </w:rPr>
        <w:t xml:space="preserve"> 3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CE0582">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б) пункты 4, 5 части 5 изложить в следующей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района, руководителями и иными должностными лицами органов местного самоуправления, муниципальных предприятий и учреждений; </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10) дополнить статьей 34.1 в следующей редакции:</w:t>
      </w: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 xml:space="preserve"> «Статья 34.1 Полномочия председателя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1</w:t>
      </w:r>
      <w:r w:rsidRPr="00552837">
        <w:rPr>
          <w:rFonts w:ascii="Times New Roman" w:hAnsi="Times New Roman" w:cs="Times New Roman"/>
          <w:sz w:val="28"/>
          <w:szCs w:val="28"/>
        </w:rPr>
        <w:t>. К полномочиям председателя районного Совета депутатов относится:</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1) представление без доверенности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 организация деятельности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4) ведение сессий, обеспечение при этом соблюдения Регламента, повестки дня и порядка проведения сессий;</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5) подписание и обнародование решений, принятых районным Советом депутатов, подписание протоколов сессий и других документов;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6) оказание содействия депутатам в осуществлении ими своих полномочий;</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7) дача поручений постоянным комиссиям во исполнение решений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8) организация приема граждан в районном Совете депутатов, рассмотрение их обращений;</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7) организация приёма граждан в районном Совете депутатов, рассмотрение обращений граждан;</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8)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районном Совете депутатов, его органах и на избирательных округах;</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11) принятие мер по обеспечению гласности и учету общественного мнения в работе районного Совета депутатов и постоянных комиссий, освещению их деятельности в средствах массовой информации;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12) принятие мер по взаимодействию районного Совета депутатов с общественными объединениями; </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13) осуществление контроля за реализацией предложений избирателей, высказанных депутатам на встречах, отчетах, на личном приеме;</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14) совместно с Администрацией района участие в организации учебы кадров в муниципальном районе;</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15) издание постановлений и распоряжений по вопросам организации деятельности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16)осуществление иных полномочий в соответствии с настоящим Уставом и решениями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 Полномочия председателя районного Совета депутатов прекращаются досрочно в порядке, установленном настоящим Уставом и Регламентом.</w:t>
      </w:r>
      <w:r w:rsidRPr="00552837">
        <w:rPr>
          <w:rFonts w:ascii="Times New Roman" w:hAnsi="Times New Roman" w:cs="Times New Roman"/>
          <w:b/>
          <w:bCs/>
          <w:sz w:val="28"/>
          <w:szCs w:val="28"/>
        </w:rPr>
        <w:t>»;</w:t>
      </w:r>
    </w:p>
    <w:p w:rsidR="003E290D" w:rsidRPr="00552837" w:rsidRDefault="003E290D" w:rsidP="00CE0582">
      <w:pPr>
        <w:spacing w:after="0" w:line="240" w:lineRule="auto"/>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11) статью 35 изложить в следующей редакции:</w:t>
      </w:r>
    </w:p>
    <w:p w:rsidR="003E290D" w:rsidRPr="00552837" w:rsidRDefault="003E290D" w:rsidP="00933120">
      <w:pPr>
        <w:pStyle w:val="Title"/>
        <w:ind w:firstLine="709"/>
        <w:jc w:val="left"/>
        <w:rPr>
          <w:rFonts w:ascii="Times New Roman" w:hAnsi="Times New Roman"/>
        </w:rPr>
      </w:pPr>
      <w:r w:rsidRPr="00552837">
        <w:rPr>
          <w:rFonts w:ascii="Times New Roman" w:hAnsi="Times New Roman"/>
        </w:rPr>
        <w:t>«Статья 35. Полномочия заместителя председателя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 К полномочиям заместителя председателя районного Совета депутатов относится:</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 исполнение полномочий председателя районного Совета депутатов в случае его временного отсутствия или досрочного прекращения полномочий;</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 представление районного Совета депутатов, по поручению председателя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3) осуществление иных полномочий в соответствии с решениями районного Совета депутатов и поручениями председателя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 Полномочия заместителя председателя районного Совета депутатов прекращаются досрочно в порядке, установленном настоящим Уставом и Регламентом.»;</w:t>
      </w:r>
    </w:p>
    <w:p w:rsidR="003E290D" w:rsidRPr="00552837" w:rsidRDefault="003E290D" w:rsidP="00CE0582">
      <w:pPr>
        <w:spacing w:after="0" w:line="240" w:lineRule="auto"/>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12) Статью 36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 </w:t>
      </w:r>
    </w:p>
    <w:p w:rsidR="003E290D" w:rsidRPr="00552837" w:rsidRDefault="003E290D" w:rsidP="00933120">
      <w:pPr>
        <w:pStyle w:val="Heading3"/>
        <w:spacing w:before="0" w:line="240" w:lineRule="auto"/>
        <w:ind w:firstLine="709"/>
        <w:jc w:val="both"/>
        <w:rPr>
          <w:rFonts w:ascii="Times New Roman" w:hAnsi="Times New Roman" w:cs="Times New Roman"/>
          <w:color w:val="auto"/>
          <w:sz w:val="28"/>
          <w:szCs w:val="28"/>
        </w:rPr>
      </w:pPr>
      <w:r w:rsidRPr="00552837">
        <w:rPr>
          <w:rFonts w:ascii="Times New Roman" w:hAnsi="Times New Roman" w:cs="Times New Roman"/>
          <w:color w:val="auto"/>
          <w:sz w:val="28"/>
          <w:szCs w:val="28"/>
        </w:rPr>
        <w:t>«Статья 36. Правовой статус главы района</w:t>
      </w:r>
    </w:p>
    <w:p w:rsidR="003E290D" w:rsidRPr="00552837" w:rsidRDefault="003E290D" w:rsidP="00933120">
      <w:pPr>
        <w:pStyle w:val="BodyTextIndent2"/>
        <w:ind w:firstLine="709"/>
        <w:rPr>
          <w:rFonts w:ascii="Times New Roman" w:hAnsi="Times New Roman"/>
          <w:sz w:val="28"/>
          <w:szCs w:val="28"/>
        </w:rPr>
      </w:pPr>
      <w:r w:rsidRPr="00552837">
        <w:rPr>
          <w:rFonts w:ascii="Times New Roman" w:hAnsi="Times New Roman"/>
          <w:sz w:val="28"/>
          <w:szCs w:val="28"/>
        </w:rPr>
        <w:t xml:space="preserve">1. Глава района является высшим должностным лицом муниципального района. </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2. Глава района избирается районным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3. Срок полномочий главы района составляет пять лет. </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4. Глава района вступает в должность не позднее чем через 10 дней со дня вступления в силу решения районного Совета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Немецкого национального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Немецкого национального района Алтайского края».</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3E290D" w:rsidRPr="00552837" w:rsidRDefault="003E290D" w:rsidP="00933120">
      <w:pPr>
        <w:tabs>
          <w:tab w:val="left" w:pos="0"/>
        </w:tabs>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5. Порядок проведения конкурса по отбору кандидатур на должность главы района устанавливается районным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6. Общее число членов конкурсной комиссии устанавливается районным Советом депутатов. </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Половина членов конкурсной комиссии назначается районным Советом депутатов, а другая половина - Губернатором Алтайского края.</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7.</w:t>
      </w:r>
      <w:r w:rsidRPr="00552837">
        <w:rPr>
          <w:rFonts w:ascii="Times New Roman" w:hAnsi="Times New Roman" w:cs="Times New Roman"/>
          <w:sz w:val="28"/>
          <w:szCs w:val="28"/>
        </w:rPr>
        <w:t xml:space="preserve">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8</w:t>
      </w:r>
      <w:r w:rsidRPr="00552837">
        <w:rPr>
          <w:rFonts w:ascii="Times New Roman" w:hAnsi="Times New Roman" w:cs="Times New Roman"/>
          <w:sz w:val="28"/>
          <w:szCs w:val="28"/>
        </w:rPr>
        <w:t>. Глава района представляет районному Совету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9.</w:t>
      </w:r>
      <w:r w:rsidRPr="00552837">
        <w:rPr>
          <w:rFonts w:ascii="Times New Roman" w:hAnsi="Times New Roman" w:cs="Times New Roman"/>
          <w:sz w:val="28"/>
          <w:szCs w:val="28"/>
        </w:rPr>
        <w:t xml:space="preserve"> На главу района распространяются гарантии, предусмотренные статьей 40 Федерального закона от 6 октября 2003 года № 131-ФЗ.</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 xml:space="preserve">10. Глава района, замещающий свою должность не менее одного года, при прекращении его полномочий в случае отставки по собственному желанию в связи с болезнью, подтвержденной медицинским заключением, неизбрания на очередной срок, а также по основаниям, предусмотренным </w:t>
      </w:r>
      <w:hyperlink r:id="rId8" w:history="1">
        <w:r w:rsidRPr="00552837">
          <w:rPr>
            <w:rFonts w:ascii="Times New Roman" w:hAnsi="Times New Roman" w:cs="Times New Roman"/>
            <w:b/>
            <w:bCs/>
            <w:sz w:val="28"/>
            <w:szCs w:val="28"/>
          </w:rPr>
          <w:t>пунктами 12</w:t>
        </w:r>
      </w:hyperlink>
      <w:r w:rsidRPr="00552837">
        <w:rPr>
          <w:rFonts w:ascii="Times New Roman" w:hAnsi="Times New Roman" w:cs="Times New Roman"/>
          <w:b/>
          <w:bCs/>
          <w:sz w:val="28"/>
          <w:szCs w:val="28"/>
        </w:rPr>
        <w:t xml:space="preserve"> - </w:t>
      </w:r>
      <w:hyperlink r:id="rId9" w:history="1">
        <w:r w:rsidRPr="00552837">
          <w:rPr>
            <w:rFonts w:ascii="Times New Roman" w:hAnsi="Times New Roman" w:cs="Times New Roman"/>
            <w:b/>
            <w:bCs/>
            <w:sz w:val="28"/>
            <w:szCs w:val="28"/>
          </w:rPr>
          <w:t>14 части 6 статьи 36</w:t>
        </w:r>
      </w:hyperlink>
      <w:r w:rsidRPr="00552837">
        <w:rPr>
          <w:rFonts w:ascii="Times New Roman" w:hAnsi="Times New Roman" w:cs="Times New Roman"/>
          <w:b/>
          <w:bCs/>
          <w:sz w:val="28"/>
          <w:szCs w:val="28"/>
        </w:rPr>
        <w:t xml:space="preserve"> Федерального закона от 6 октября 2003 года № 131-ФЗ, продолжает получать денежное содержание (с учётом индексации), выплачиваемое ему по должности главы района, со дня прекращения его полномочий по указанному основанию до устройства на новое место работы, но не более одного года со дня прекращения полномочий. </w:t>
      </w: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В случае если глава района получает пособие по безработице или на новом месте работы получает заработную плату ниже размеров денежного содержания (с учётом индексации), выплачиваемого ему по занимаемой ранее должности главы района, то ему производится доплата до уровня денежного содержания (с учётом индексации), выплачиваемого ему по должности главы района, но не более одного года со дня прекращения его полномочий по этой должности.</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Выплаты, предусмотренные абзацем 1 и 2 настоящего пункта, применяются также в случаях, если глава района в соответствии с федеральным законом получает пенсию. Размер таких выплат на величину пенсии не уменьшается.</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11. Глава района должен соблюдать ограничения и запреты и исполнять обязанности, которые установлены Федеральным </w:t>
      </w:r>
      <w:hyperlink r:id="rId10" w:history="1">
        <w:r w:rsidRPr="00552837">
          <w:rPr>
            <w:rFonts w:ascii="Times New Roman" w:hAnsi="Times New Roman" w:cs="Times New Roman"/>
            <w:sz w:val="28"/>
            <w:szCs w:val="28"/>
          </w:rPr>
          <w:t>законом</w:t>
        </w:r>
      </w:hyperlink>
      <w:r w:rsidRPr="00552837">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13) Статью 37 исключить;</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14) в статье 38: </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а)</w:t>
      </w:r>
      <w:r w:rsidRPr="00552837">
        <w:rPr>
          <w:rFonts w:ascii="Times New Roman" w:hAnsi="Times New Roman" w:cs="Times New Roman"/>
          <w:sz w:val="28"/>
          <w:szCs w:val="28"/>
        </w:rPr>
        <w:t xml:space="preserve"> пункт 10 части 1 исключить;</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б) пункты 11-13 части</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1</w:t>
      </w:r>
      <w:r w:rsidRPr="00552837">
        <w:rPr>
          <w:rFonts w:ascii="Times New Roman" w:hAnsi="Times New Roman" w:cs="Times New Roman"/>
          <w:sz w:val="28"/>
          <w:szCs w:val="28"/>
        </w:rPr>
        <w:t xml:space="preserve">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11) преобразования муниципального района, осуществляемого в соответствии со статьей 13 Федерального закона от 6 октября 2003 года №131-ФЗ, а также в случае упразднения муниципального района;</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в) часть 1 дополнить пунктом 13 в следующего редакции:</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«13)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г)</w:t>
      </w:r>
      <w:r w:rsidRPr="00552837">
        <w:rPr>
          <w:rFonts w:ascii="Times New Roman" w:hAnsi="Times New Roman" w:cs="Times New Roman"/>
          <w:sz w:val="28"/>
          <w:szCs w:val="28"/>
        </w:rPr>
        <w:t xml:space="preserve"> части 2, 3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933120">
      <w:pPr>
        <w:pStyle w:val="ConsNormal"/>
        <w:ind w:firstLine="709"/>
        <w:jc w:val="both"/>
        <w:rPr>
          <w:rFonts w:ascii="Times New Roman" w:hAnsi="Times New Roman" w:cs="Times New Roman"/>
          <w:sz w:val="28"/>
          <w:szCs w:val="28"/>
        </w:rPr>
      </w:pPr>
      <w:r w:rsidRPr="00552837">
        <w:rPr>
          <w:rFonts w:ascii="Times New Roman" w:hAnsi="Times New Roman" w:cs="Times New Roman"/>
          <w:sz w:val="28"/>
          <w:szCs w:val="28"/>
        </w:rPr>
        <w:t>«2. Полномочия главы района в случаях, предусмотренных пунктами 1, 5-10 части 1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Совета депутатов.</w:t>
      </w:r>
    </w:p>
    <w:p w:rsidR="003E290D" w:rsidRPr="00552837" w:rsidRDefault="003E290D" w:rsidP="00933120">
      <w:pPr>
        <w:pStyle w:val="ConsNormal"/>
        <w:ind w:firstLine="709"/>
        <w:jc w:val="both"/>
        <w:rPr>
          <w:rFonts w:ascii="Times New Roman" w:hAnsi="Times New Roman" w:cs="Times New Roman"/>
          <w:sz w:val="28"/>
          <w:szCs w:val="28"/>
        </w:rPr>
      </w:pPr>
      <w:r w:rsidRPr="00552837">
        <w:rPr>
          <w:rFonts w:ascii="Times New Roman" w:hAnsi="Times New Roman" w:cs="Times New Roman"/>
          <w:sz w:val="28"/>
          <w:szCs w:val="28"/>
        </w:rPr>
        <w:t>Полномочия главы района в случаях, предусмотренных пунктами 2, 3 части 1 настоящей статьи, прекращаются со дня принятия районным Советом депутатов решения об отставке по собственному желанию или удалении в отставку главы района.</w:t>
      </w:r>
    </w:p>
    <w:p w:rsidR="003E290D" w:rsidRPr="00552837" w:rsidRDefault="003E290D" w:rsidP="00933120">
      <w:pPr>
        <w:pStyle w:val="ConsNormal"/>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Полномочия главы района в случае, предусмотренном пунктом 4 части 1 настоящей статьи, прекращаются со дня издания Губернатором Алтайского края правового акта об отрешении от должности главы района. </w:t>
      </w:r>
    </w:p>
    <w:p w:rsidR="003E290D" w:rsidRPr="00552837" w:rsidRDefault="003E290D" w:rsidP="00933120">
      <w:pPr>
        <w:pStyle w:val="ConsNormal"/>
        <w:ind w:firstLine="709"/>
        <w:jc w:val="both"/>
        <w:rPr>
          <w:rFonts w:ascii="Times New Roman" w:hAnsi="Times New Roman" w:cs="Times New Roman"/>
          <w:sz w:val="28"/>
          <w:szCs w:val="28"/>
        </w:rPr>
      </w:pPr>
      <w:r w:rsidRPr="00552837">
        <w:rPr>
          <w:rFonts w:ascii="Times New Roman" w:hAnsi="Times New Roman" w:cs="Times New Roman"/>
          <w:sz w:val="28"/>
          <w:szCs w:val="28"/>
        </w:rPr>
        <w:t>Полномочия главы района в случаях, предусмотренных пунктами 11, 12 части 1 настоящей статьи, прекращаются в соответствии с законом Алтайского края.</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3E290D" w:rsidRPr="00552837" w:rsidRDefault="003E290D" w:rsidP="00CE0582">
      <w:pPr>
        <w:tabs>
          <w:tab w:val="left" w:pos="7371"/>
        </w:tabs>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3. В случае досрочного прекращения полномочий главы района его полномочия осуществляет один из заместителей главы Администрации района по решению районного Совета депутатов.»;</w:t>
      </w:r>
    </w:p>
    <w:p w:rsidR="003E290D" w:rsidRPr="00552837" w:rsidRDefault="003E290D" w:rsidP="00933120">
      <w:pPr>
        <w:tabs>
          <w:tab w:val="left" w:pos="7371"/>
        </w:tabs>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15) Статью 39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CE0582">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sz w:val="28"/>
          <w:szCs w:val="28"/>
        </w:rPr>
        <w:t>«</w:t>
      </w:r>
      <w:r w:rsidRPr="00552837">
        <w:rPr>
          <w:rFonts w:ascii="Times New Roman" w:hAnsi="Times New Roman" w:cs="Times New Roman"/>
          <w:b/>
          <w:bCs/>
          <w:sz w:val="28"/>
          <w:szCs w:val="28"/>
        </w:rPr>
        <w:t>Статья 39. Полномочия главы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К полномочиям главы района относится:</w:t>
      </w:r>
    </w:p>
    <w:p w:rsidR="003E290D" w:rsidRPr="00552837" w:rsidRDefault="003E290D" w:rsidP="00933120">
      <w:pPr>
        <w:tabs>
          <w:tab w:val="left" w:pos="0"/>
        </w:tabs>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 подписание и опубликование (обнародование) в порядке, установленном настоящим Уставом, нормативных правовых актов, принятых районным Советом депутатов;</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3) право требовать созыва внеочередной сессии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4) обеспечение составления проекта районного бюджета, планов и программ социально-экономического развития муниципального района, обеспечение их исполнения;</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5) внесение в районный Совет депутатов проекта районного бюджета с необходимыми документами и материалами, представление отчета о его исполнении на утверждение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6) управление и распоряжение имуществом, находящимся в собственности муниципального района, в порядке, установленном районным Советом депутатов, кроме случаев, когда для заключения сделки требуется согласие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7) назначение на должность с заключением трудового договора и освобождение от нее руководителей муниципальных предприятий и учреждений;</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8) заключение от имени Администрации района предусмотренных законодательством договоров и соглашений;</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9) руководство гражданской обороной на территории муниципального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10) организация приема граждан в Администрации района, рассмотрение их обращений, принятие по ним решений;</w:t>
      </w:r>
    </w:p>
    <w:p w:rsidR="003E290D" w:rsidRPr="00552837" w:rsidRDefault="003E290D" w:rsidP="00933120">
      <w:pPr>
        <w:spacing w:after="0" w:line="240" w:lineRule="auto"/>
        <w:ind w:firstLine="709"/>
        <w:jc w:val="both"/>
        <w:rPr>
          <w:rFonts w:ascii="Times New Roman" w:hAnsi="Times New Roman" w:cs="Times New Roman"/>
          <w:snapToGrid w:val="0"/>
          <w:sz w:val="28"/>
          <w:szCs w:val="28"/>
        </w:rPr>
      </w:pPr>
      <w:r w:rsidRPr="00552837">
        <w:rPr>
          <w:rFonts w:ascii="Times New Roman" w:hAnsi="Times New Roman" w:cs="Times New Roman"/>
          <w:sz w:val="28"/>
          <w:szCs w:val="28"/>
        </w:rPr>
        <w:t xml:space="preserve">11) в случаях, предусмотренных федеральными законами, обращение в суд с заявлениями </w:t>
      </w:r>
      <w:r w:rsidRPr="00552837">
        <w:rPr>
          <w:rFonts w:ascii="Times New Roman" w:hAnsi="Times New Roman" w:cs="Times New Roman"/>
          <w:snapToGrid w:val="0"/>
          <w:sz w:val="28"/>
          <w:szCs w:val="28"/>
        </w:rPr>
        <w:t>в защиту публичных интересов;</w:t>
      </w:r>
    </w:p>
    <w:p w:rsidR="003E290D" w:rsidRPr="00552837" w:rsidRDefault="003E290D" w:rsidP="00933120">
      <w:pPr>
        <w:shd w:val="clear" w:color="auto" w:fill="FFFFFF"/>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pacing w:val="8"/>
          <w:sz w:val="28"/>
          <w:szCs w:val="28"/>
        </w:rPr>
        <w:t xml:space="preserve">12) осуществление регистрации (учета) избирателей, участников </w:t>
      </w:r>
      <w:r w:rsidRPr="00552837">
        <w:rPr>
          <w:rFonts w:ascii="Times New Roman" w:hAnsi="Times New Roman" w:cs="Times New Roman"/>
          <w:sz w:val="28"/>
          <w:szCs w:val="28"/>
        </w:rPr>
        <w:t xml:space="preserve">референдума, образование избирательных участков, участков референдума, </w:t>
      </w:r>
      <w:r w:rsidRPr="00552837">
        <w:rPr>
          <w:rFonts w:ascii="Times New Roman" w:hAnsi="Times New Roman" w:cs="Times New Roman"/>
          <w:spacing w:val="-1"/>
          <w:sz w:val="28"/>
          <w:szCs w:val="28"/>
        </w:rPr>
        <w:t>предоставление помещений для голосования;</w:t>
      </w:r>
    </w:p>
    <w:p w:rsidR="003E290D" w:rsidRPr="00552837" w:rsidRDefault="003E290D" w:rsidP="00933120">
      <w:pPr>
        <w:pStyle w:val="BodyTextIndent2"/>
        <w:ind w:firstLine="709"/>
        <w:rPr>
          <w:rFonts w:ascii="Times New Roman" w:hAnsi="Times New Roman"/>
          <w:sz w:val="28"/>
          <w:szCs w:val="28"/>
        </w:rPr>
      </w:pPr>
      <w:r w:rsidRPr="00552837">
        <w:rPr>
          <w:rFonts w:ascii="Times New Roman" w:hAnsi="Times New Roman"/>
          <w:sz w:val="28"/>
          <w:szCs w:val="28"/>
        </w:rPr>
        <w:t>13) представление районному Совету депутатов ежегодных отчетов о результатах своей деятельности и деятельности Администрации района, в том числе о решении вопросов, поставленных районным Советом депутатов;</w:t>
      </w:r>
    </w:p>
    <w:p w:rsidR="003E290D" w:rsidRPr="00552837" w:rsidRDefault="003E290D" w:rsidP="00933120">
      <w:pPr>
        <w:pStyle w:val="BodyTextIndent2"/>
        <w:ind w:firstLine="709"/>
        <w:rPr>
          <w:rFonts w:ascii="Times New Roman" w:hAnsi="Times New Roman"/>
          <w:sz w:val="28"/>
          <w:szCs w:val="28"/>
        </w:rPr>
      </w:pPr>
      <w:r w:rsidRPr="00552837">
        <w:rPr>
          <w:rFonts w:ascii="Times New Roman" w:hAnsi="Times New Roman"/>
          <w:sz w:val="28"/>
          <w:szCs w:val="28"/>
        </w:rPr>
        <w:t>14)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15) осуществление иных полномочий в соответствии с федеральными законами, законами Алтайского края, настоящим Уставом.»;</w:t>
      </w:r>
    </w:p>
    <w:p w:rsidR="003E290D" w:rsidRPr="00552837" w:rsidRDefault="003E290D" w:rsidP="00D65458">
      <w:pPr>
        <w:spacing w:after="0" w:line="240" w:lineRule="auto"/>
        <w:jc w:val="both"/>
        <w:rPr>
          <w:rFonts w:ascii="Times New Roman" w:hAnsi="Times New Roman" w:cs="Times New Roman"/>
          <w:sz w:val="28"/>
          <w:szCs w:val="28"/>
        </w:rPr>
      </w:pPr>
    </w:p>
    <w:p w:rsidR="003E290D" w:rsidRPr="00552837" w:rsidRDefault="003E290D" w:rsidP="00933120">
      <w:pPr>
        <w:pStyle w:val="Title"/>
        <w:ind w:firstLine="709"/>
        <w:jc w:val="both"/>
        <w:rPr>
          <w:rFonts w:ascii="Times New Roman" w:hAnsi="Times New Roman"/>
        </w:rPr>
      </w:pPr>
      <w:r w:rsidRPr="00552837">
        <w:rPr>
          <w:rFonts w:ascii="Times New Roman" w:hAnsi="Times New Roman"/>
        </w:rPr>
        <w:t>16)</w:t>
      </w:r>
      <w:r w:rsidRPr="00552837">
        <w:rPr>
          <w:rFonts w:ascii="Times New Roman" w:hAnsi="Times New Roman"/>
          <w:b w:val="0"/>
          <w:bCs w:val="0"/>
        </w:rPr>
        <w:t xml:space="preserve"> </w:t>
      </w:r>
      <w:r w:rsidRPr="00552837">
        <w:rPr>
          <w:rFonts w:ascii="Times New Roman" w:hAnsi="Times New Roman"/>
        </w:rPr>
        <w:t>часть 2 статьи 40 изложить в следующей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w:t>
      </w:r>
      <w:r w:rsidRPr="00552837">
        <w:rPr>
          <w:rFonts w:ascii="Times New Roman" w:hAnsi="Times New Roman" w:cs="Times New Roman"/>
          <w:sz w:val="28"/>
          <w:szCs w:val="28"/>
        </w:rPr>
        <w:t>2. Структура Администрации района утверждается районным Советом депутатов по представлению главы района.</w:t>
      </w:r>
      <w:r w:rsidRPr="00552837">
        <w:rPr>
          <w:rFonts w:ascii="Times New Roman" w:hAnsi="Times New Roman" w:cs="Times New Roman"/>
          <w:b/>
          <w:bCs/>
          <w:sz w:val="28"/>
          <w:szCs w:val="28"/>
        </w:rPr>
        <w:t>»;</w:t>
      </w:r>
    </w:p>
    <w:p w:rsidR="003E290D" w:rsidRPr="00552837" w:rsidRDefault="003E290D" w:rsidP="00933120">
      <w:pPr>
        <w:spacing w:after="0" w:line="240" w:lineRule="auto"/>
        <w:ind w:firstLine="709"/>
        <w:jc w:val="both"/>
        <w:rPr>
          <w:rFonts w:ascii="Times New Roman" w:hAnsi="Times New Roman" w:cs="Times New Roman"/>
          <w:b/>
          <w:bCs/>
          <w:sz w:val="28"/>
          <w:szCs w:val="28"/>
        </w:rPr>
      </w:pPr>
    </w:p>
    <w:p w:rsidR="003E290D" w:rsidRPr="00552837" w:rsidRDefault="003E290D" w:rsidP="00933120">
      <w:pPr>
        <w:pStyle w:val="Title"/>
        <w:ind w:firstLine="709"/>
        <w:jc w:val="both"/>
        <w:rPr>
          <w:rFonts w:ascii="Times New Roman" w:hAnsi="Times New Roman"/>
        </w:rPr>
      </w:pPr>
      <w:r w:rsidRPr="00552837">
        <w:rPr>
          <w:rFonts w:ascii="Times New Roman" w:hAnsi="Times New Roman"/>
        </w:rPr>
        <w:t>17)</w:t>
      </w:r>
      <w:r w:rsidRPr="00552837">
        <w:rPr>
          <w:rFonts w:ascii="Times New Roman" w:hAnsi="Times New Roman"/>
          <w:b w:val="0"/>
          <w:bCs w:val="0"/>
        </w:rPr>
        <w:t xml:space="preserve"> </w:t>
      </w:r>
      <w:r w:rsidRPr="00552837">
        <w:rPr>
          <w:rFonts w:ascii="Times New Roman" w:hAnsi="Times New Roman"/>
        </w:rPr>
        <w:t>статью 41 изложить в следующей редакции:</w:t>
      </w:r>
    </w:p>
    <w:p w:rsidR="003E290D" w:rsidRPr="00552837" w:rsidRDefault="003E290D" w:rsidP="00933120">
      <w:pPr>
        <w:pStyle w:val="Title"/>
        <w:ind w:firstLine="709"/>
        <w:jc w:val="both"/>
        <w:rPr>
          <w:rFonts w:ascii="Times New Roman" w:hAnsi="Times New Roman"/>
        </w:rPr>
      </w:pPr>
      <w:r w:rsidRPr="00552837">
        <w:rPr>
          <w:rFonts w:ascii="Times New Roman" w:hAnsi="Times New Roman"/>
          <w:b w:val="0"/>
          <w:bCs w:val="0"/>
        </w:rPr>
        <w:t>«</w:t>
      </w:r>
      <w:r w:rsidRPr="00552837">
        <w:rPr>
          <w:rFonts w:ascii="Times New Roman" w:hAnsi="Times New Roman"/>
        </w:rPr>
        <w:t>Статья 41. Порядок формирования Администрации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 Администрация района формируется главой района в соответствии с федеральными законами, законами Алтайского края и настоящим Уставом.</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Должностные лица Администрации района назначаются и освобождаются от должности главой района.</w:t>
      </w:r>
    </w:p>
    <w:p w:rsidR="003E290D" w:rsidRPr="00552837" w:rsidRDefault="003E290D" w:rsidP="00D65458">
      <w:pPr>
        <w:pStyle w:val="BodyTextIndent"/>
        <w:spacing w:after="0" w:line="240" w:lineRule="auto"/>
        <w:ind w:left="0" w:firstLine="709"/>
        <w:rPr>
          <w:rFonts w:ascii="Times New Roman" w:hAnsi="Times New Roman" w:cs="Times New Roman"/>
          <w:sz w:val="28"/>
          <w:szCs w:val="28"/>
        </w:rPr>
      </w:pPr>
      <w:r w:rsidRPr="00552837">
        <w:rPr>
          <w:rFonts w:ascii="Times New Roman" w:hAnsi="Times New Roman" w:cs="Times New Roman"/>
          <w:sz w:val="28"/>
          <w:szCs w:val="28"/>
        </w:rPr>
        <w:t>2. Подотчетность должностных лиц Администрации района устанавливается главой района.</w:t>
      </w:r>
      <w:r w:rsidRPr="00552837">
        <w:rPr>
          <w:rFonts w:ascii="Times New Roman" w:hAnsi="Times New Roman" w:cs="Times New Roman"/>
          <w:b/>
          <w:bCs/>
          <w:sz w:val="28"/>
          <w:szCs w:val="28"/>
        </w:rPr>
        <w:t>»;</w:t>
      </w:r>
    </w:p>
    <w:p w:rsidR="003E290D" w:rsidRPr="00552837" w:rsidRDefault="003E290D" w:rsidP="00933120">
      <w:pPr>
        <w:pStyle w:val="Title"/>
        <w:ind w:firstLine="709"/>
        <w:jc w:val="both"/>
        <w:rPr>
          <w:rFonts w:ascii="Times New Roman" w:hAnsi="Times New Roman"/>
        </w:rPr>
      </w:pPr>
      <w:r w:rsidRPr="00552837">
        <w:rPr>
          <w:rFonts w:ascii="Times New Roman" w:hAnsi="Times New Roman"/>
        </w:rPr>
        <w:t>18) статьи 42-44 исключить;</w:t>
      </w:r>
    </w:p>
    <w:p w:rsidR="003E290D" w:rsidRPr="00552837" w:rsidRDefault="003E290D" w:rsidP="00D65458">
      <w:pPr>
        <w:pStyle w:val="Title"/>
        <w:jc w:val="both"/>
        <w:rPr>
          <w:rFonts w:ascii="Times New Roman" w:hAnsi="Times New Roman"/>
          <w:b w:val="0"/>
          <w:bCs w:val="0"/>
        </w:rPr>
      </w:pP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19) статью 45 изложить в следующей редакции:</w:t>
      </w:r>
    </w:p>
    <w:p w:rsidR="003E290D" w:rsidRPr="00552837" w:rsidRDefault="003E290D" w:rsidP="00933120">
      <w:pPr>
        <w:pStyle w:val="Title"/>
        <w:ind w:firstLine="709"/>
        <w:jc w:val="both"/>
        <w:rPr>
          <w:rFonts w:ascii="Times New Roman" w:hAnsi="Times New Roman"/>
        </w:rPr>
      </w:pPr>
      <w:r w:rsidRPr="00552837">
        <w:rPr>
          <w:rFonts w:ascii="Times New Roman" w:hAnsi="Times New Roman"/>
          <w:b w:val="0"/>
          <w:bCs w:val="0"/>
        </w:rPr>
        <w:t xml:space="preserve"> «</w:t>
      </w:r>
      <w:r w:rsidRPr="00552837">
        <w:rPr>
          <w:rFonts w:ascii="Times New Roman" w:hAnsi="Times New Roman"/>
        </w:rPr>
        <w:t>Статья 45 Заместители главы Администрации района</w:t>
      </w:r>
    </w:p>
    <w:p w:rsidR="003E290D" w:rsidRPr="00552837" w:rsidRDefault="003E290D" w:rsidP="00933120">
      <w:pPr>
        <w:pStyle w:val="BodyTextIndent"/>
        <w:spacing w:after="0" w:line="240" w:lineRule="auto"/>
        <w:ind w:left="0"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3E290D" w:rsidRPr="00552837" w:rsidRDefault="003E290D" w:rsidP="00933120">
      <w:pPr>
        <w:pStyle w:val="BodyTextIndent"/>
        <w:spacing w:after="0" w:line="240" w:lineRule="auto"/>
        <w:ind w:left="0" w:firstLine="709"/>
        <w:jc w:val="both"/>
        <w:rPr>
          <w:rFonts w:ascii="Times New Roman" w:hAnsi="Times New Roman" w:cs="Times New Roman"/>
          <w:sz w:val="28"/>
          <w:szCs w:val="28"/>
        </w:rPr>
      </w:pPr>
      <w:r w:rsidRPr="00552837">
        <w:rPr>
          <w:rFonts w:ascii="Times New Roman" w:hAnsi="Times New Roman" w:cs="Times New Roman"/>
          <w:sz w:val="28"/>
          <w:szCs w:val="28"/>
        </w:rPr>
        <w:t>2. 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3E290D" w:rsidRPr="00552837" w:rsidRDefault="003E290D" w:rsidP="00D65458">
      <w:pPr>
        <w:pStyle w:val="Title"/>
        <w:jc w:val="both"/>
        <w:rPr>
          <w:rFonts w:ascii="Times New Roman" w:hAnsi="Times New Roman"/>
          <w:b w:val="0"/>
          <w:bCs w:val="0"/>
        </w:rPr>
      </w:pP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20) статью 46 изложить в следующей редакции:</w:t>
      </w:r>
    </w:p>
    <w:p w:rsidR="003E290D" w:rsidRPr="00552837" w:rsidRDefault="003E290D" w:rsidP="00933120">
      <w:pPr>
        <w:pStyle w:val="BodyTextIndent"/>
        <w:spacing w:after="0" w:line="240" w:lineRule="auto"/>
        <w:ind w:left="0" w:firstLine="709"/>
        <w:jc w:val="both"/>
        <w:rPr>
          <w:rFonts w:ascii="Times New Roman" w:hAnsi="Times New Roman" w:cs="Times New Roman"/>
          <w:sz w:val="28"/>
          <w:szCs w:val="28"/>
        </w:rPr>
      </w:pPr>
      <w:r w:rsidRPr="00552837">
        <w:rPr>
          <w:rFonts w:ascii="Times New Roman" w:hAnsi="Times New Roman" w:cs="Times New Roman"/>
          <w:sz w:val="28"/>
          <w:szCs w:val="28"/>
        </w:rPr>
        <w:t>«</w:t>
      </w:r>
      <w:r w:rsidRPr="00552837">
        <w:rPr>
          <w:rFonts w:ascii="Times New Roman" w:hAnsi="Times New Roman" w:cs="Times New Roman"/>
          <w:b/>
          <w:bCs/>
          <w:sz w:val="28"/>
          <w:szCs w:val="28"/>
        </w:rPr>
        <w:t>Статья 46.</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Органы Администрации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 Органы Администрации района могут наделяться правами юридического лица.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Основаниями для государственной регистрации органов Администрации района в качестве юридических лиц являются решения районного Совета депутатов об учреждении соответствующего органа и об утверждении положения о нем.</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 Структура, штатное расписание, порядок формирования, полномочия и организация работы органов Администрации района, не наделенных статусом юридического лица, определяются положениями о них, утверждаемыми главой района.»;</w:t>
      </w:r>
    </w:p>
    <w:p w:rsidR="003E290D" w:rsidRPr="00552837" w:rsidRDefault="003E290D" w:rsidP="00933120">
      <w:pPr>
        <w:pStyle w:val="Title"/>
        <w:ind w:firstLine="709"/>
        <w:jc w:val="both"/>
        <w:rPr>
          <w:rFonts w:ascii="Times New Roman" w:hAnsi="Times New Roman"/>
          <w:b w:val="0"/>
          <w:bCs w:val="0"/>
        </w:rPr>
      </w:pPr>
    </w:p>
    <w:p w:rsidR="003E290D" w:rsidRPr="00552837" w:rsidRDefault="003E290D" w:rsidP="00933120">
      <w:pPr>
        <w:pStyle w:val="Title"/>
        <w:ind w:firstLine="709"/>
        <w:jc w:val="both"/>
        <w:rPr>
          <w:rFonts w:ascii="Times New Roman" w:hAnsi="Times New Roman"/>
          <w:b w:val="0"/>
          <w:bCs w:val="0"/>
        </w:rPr>
      </w:pPr>
      <w:r w:rsidRPr="00552837">
        <w:rPr>
          <w:rFonts w:ascii="Times New Roman" w:hAnsi="Times New Roman"/>
          <w:b w:val="0"/>
          <w:bCs w:val="0"/>
        </w:rPr>
        <w:t xml:space="preserve">21) пункт 18 статьи 47 изложить в </w:t>
      </w:r>
      <w:r w:rsidRPr="00552837">
        <w:rPr>
          <w:rFonts w:ascii="Times New Roman" w:hAnsi="Times New Roman"/>
        </w:rPr>
        <w:t>следующей</w:t>
      </w:r>
      <w:r w:rsidRPr="00552837">
        <w:rPr>
          <w:rFonts w:ascii="Times New Roman" w:hAnsi="Times New Roman"/>
          <w:b w:val="0"/>
          <w:bCs w:val="0"/>
        </w:rPr>
        <w:t xml:space="preserve">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w:t>
      </w:r>
      <w:r w:rsidRPr="00552837">
        <w:rPr>
          <w:rFonts w:ascii="Times New Roman" w:hAnsi="Times New Roman" w:cs="Times New Roman"/>
          <w:sz w:val="28"/>
          <w:szCs w:val="28"/>
        </w:rPr>
        <w:t>18)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22) пункт 12 статьи 48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«12) </w:t>
      </w:r>
      <w:r w:rsidRPr="00552837">
        <w:rPr>
          <w:rFonts w:ascii="Times New Roman" w:hAnsi="Times New Roman" w:cs="Times New Roman"/>
          <w:spacing w:val="-3"/>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552837">
        <w:rPr>
          <w:rFonts w:ascii="Times New Roman" w:hAnsi="Times New Roman" w:cs="Times New Roman"/>
          <w:sz w:val="28"/>
          <w:szCs w:val="28"/>
        </w:rPr>
        <w:t>»;</w:t>
      </w:r>
    </w:p>
    <w:p w:rsidR="003E290D" w:rsidRPr="00552837" w:rsidRDefault="003E290D" w:rsidP="00D65458">
      <w:pPr>
        <w:pStyle w:val="ConsNormal"/>
        <w:ind w:firstLine="0"/>
        <w:jc w:val="both"/>
        <w:rPr>
          <w:rFonts w:ascii="Times New Roman" w:hAnsi="Times New Roman" w:cs="Times New Roman"/>
          <w:sz w:val="28"/>
          <w:szCs w:val="28"/>
        </w:rPr>
      </w:pPr>
    </w:p>
    <w:p w:rsidR="003E290D" w:rsidRPr="00552837" w:rsidRDefault="003E290D" w:rsidP="00933120">
      <w:pPr>
        <w:pStyle w:val="ConsNormal"/>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23) </w:t>
      </w:r>
      <w:r w:rsidRPr="00552837">
        <w:rPr>
          <w:rFonts w:ascii="Times New Roman" w:hAnsi="Times New Roman" w:cs="Times New Roman"/>
          <w:b/>
          <w:bCs/>
          <w:sz w:val="28"/>
          <w:szCs w:val="28"/>
        </w:rPr>
        <w:t>часть 1 статьи 53 изложить в следующей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 В систему муниципальных правовых актов муниципального района входят:</w:t>
      </w: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sz w:val="28"/>
          <w:szCs w:val="28"/>
        </w:rPr>
        <w:t>1) Устав муниципального района, муниципальные правовые акты о внесении в него изменений и дополнений;</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 решения, принятые на местном референдуме;</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3) решения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4) постановления и распоряжения председателя районного Совета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5) постановления и распоряжения главы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6) постановления и распоряжения Администрации района;</w:t>
      </w:r>
    </w:p>
    <w:p w:rsidR="003E290D" w:rsidRPr="00552837" w:rsidRDefault="003E290D" w:rsidP="00D65458">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7) распоряжения и приказы руководителей органов Администрации района.»;</w:t>
      </w:r>
    </w:p>
    <w:p w:rsidR="003E290D" w:rsidRPr="00552837" w:rsidRDefault="003E290D" w:rsidP="00D65458">
      <w:pPr>
        <w:spacing w:after="0" w:line="240" w:lineRule="auto"/>
        <w:ind w:firstLine="709"/>
        <w:jc w:val="both"/>
        <w:rPr>
          <w:rFonts w:ascii="Times New Roman" w:hAnsi="Times New Roman" w:cs="Times New Roman"/>
          <w:sz w:val="28"/>
          <w:szCs w:val="28"/>
        </w:rPr>
      </w:pPr>
    </w:p>
    <w:p w:rsidR="003E290D" w:rsidRPr="00552837" w:rsidRDefault="003E290D" w:rsidP="00933120">
      <w:pPr>
        <w:pStyle w:val="ConsNormal"/>
        <w:ind w:firstLine="709"/>
        <w:jc w:val="both"/>
        <w:rPr>
          <w:rFonts w:ascii="Times New Roman" w:hAnsi="Times New Roman" w:cs="Times New Roman"/>
          <w:sz w:val="28"/>
          <w:szCs w:val="28"/>
        </w:rPr>
      </w:pPr>
      <w:r w:rsidRPr="00552837">
        <w:rPr>
          <w:rFonts w:ascii="Times New Roman" w:hAnsi="Times New Roman" w:cs="Times New Roman"/>
          <w:b/>
          <w:bCs/>
          <w:sz w:val="28"/>
          <w:szCs w:val="28"/>
        </w:rPr>
        <w:t>24)</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часть 5 статьи 54 изложить в следующей редакции:</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sz w:val="28"/>
          <w:szCs w:val="28"/>
        </w:rPr>
        <w:t xml:space="preserve">«5. </w:t>
      </w:r>
      <w:r w:rsidRPr="00552837">
        <w:rPr>
          <w:rFonts w:ascii="Times New Roman" w:hAnsi="Times New Roman" w:cs="Times New Roman"/>
          <w:b/>
          <w:bCs/>
          <w:sz w:val="28"/>
          <w:szCs w:val="28"/>
        </w:rPr>
        <w:t>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3E290D" w:rsidRPr="00552837" w:rsidRDefault="003E290D" w:rsidP="0093312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52837">
        <w:rPr>
          <w:rFonts w:ascii="Times New Roman" w:hAnsi="Times New Roman" w:cs="Times New Roman"/>
          <w:sz w:val="28"/>
          <w:szCs w:val="28"/>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25)</w:t>
      </w:r>
      <w:r w:rsidRPr="00552837">
        <w:rPr>
          <w:rFonts w:ascii="Times New Roman" w:hAnsi="Times New Roman" w:cs="Times New Roman"/>
          <w:sz w:val="28"/>
          <w:szCs w:val="28"/>
        </w:rPr>
        <w:t xml:space="preserve"> статью 55 </w:t>
      </w:r>
      <w:r w:rsidRPr="00552837">
        <w:rPr>
          <w:rFonts w:ascii="Times New Roman" w:hAnsi="Times New Roman" w:cs="Times New Roman"/>
          <w:b/>
          <w:bCs/>
          <w:sz w:val="28"/>
          <w:szCs w:val="28"/>
        </w:rPr>
        <w:t>изложить в следующей редакции:</w:t>
      </w: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sz w:val="28"/>
          <w:szCs w:val="28"/>
        </w:rPr>
        <w:t>«</w:t>
      </w:r>
      <w:r w:rsidRPr="00552837">
        <w:rPr>
          <w:rFonts w:ascii="Times New Roman" w:hAnsi="Times New Roman" w:cs="Times New Roman"/>
          <w:b/>
          <w:bCs/>
          <w:sz w:val="28"/>
          <w:szCs w:val="28"/>
        </w:rPr>
        <w:t>Статья 55. Порядок принятия решений районным Советом  депутатов</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 Районный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муниципального района, решения об удалении главы района в отставку а также решения по вопросам организации деятельности районного Совета  депутатов и по иным вопросам, отнесённым к его компетенции федеральными законами, законами Алтайского края, настоящим Уставом.</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Решения принимаются на сессии районного Совета  депутатов открытым, в том числе поимённым или тайным голосованием.</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2.</w:t>
      </w:r>
      <w:r w:rsidRPr="00552837">
        <w:rPr>
          <w:rFonts w:ascii="Times New Roman" w:hAnsi="Times New Roman" w:cs="Times New Roman"/>
          <w:sz w:val="28"/>
          <w:szCs w:val="28"/>
        </w:rPr>
        <w:t xml:space="preserve">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552837">
        <w:rPr>
          <w:rFonts w:ascii="Times New Roman" w:hAnsi="Times New Roman" w:cs="Times New Roman"/>
          <w:spacing w:val="-3"/>
          <w:sz w:val="28"/>
          <w:szCs w:val="28"/>
        </w:rPr>
        <w:t>Федеральным законом от 6 октября 2003 года № 131-ФЗ.</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3 -5  настоящей статьи.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3.</w:t>
      </w:r>
      <w:r w:rsidRPr="00552837">
        <w:rPr>
          <w:rFonts w:ascii="Times New Roman" w:hAnsi="Times New Roman" w:cs="Times New Roman"/>
          <w:sz w:val="28"/>
          <w:szCs w:val="28"/>
        </w:rPr>
        <w:t xml:space="preserve"> Решения об избрании главы района и принятии отставки главы района по собственному желанию, избрании и освобождении от должности председателя районного Совета депутатов и его заместителя, об образовании постоянных комиссий,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4. Решение об удалении главы района в отставку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Регламентом.</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5. Решение об освобождении от должности председателя районного Совета депутатов и заместителя председателя районного Совета депутатов по инициативе районного Совета депутатов принимается тайным голосованием в порядке, установленном настоящим Уставом и Регламентом.</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 6. Нормативный правовой акт, принятый районным Советом депутатов, направляется главе района для подписания и опубликования (обнародования) в течение 10 дней. Глава района имеет право отклонить нормативный правовой акт, принятый районным Советом депутатов. В этом случае указанный нормативный правовой акт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района в течение семи дней и опубликованию (обнародованию).</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7.  Решения </w:t>
      </w:r>
      <w:r w:rsidRPr="00552837">
        <w:rPr>
          <w:rFonts w:ascii="Times New Roman" w:hAnsi="Times New Roman" w:cs="Times New Roman"/>
          <w:b/>
          <w:bCs/>
          <w:sz w:val="28"/>
          <w:szCs w:val="28"/>
        </w:rPr>
        <w:t>районного Совета депутатов</w:t>
      </w:r>
      <w:r w:rsidRPr="00552837">
        <w:rPr>
          <w:rFonts w:ascii="Times New Roman" w:hAnsi="Times New Roman" w:cs="Times New Roman"/>
          <w:sz w:val="28"/>
          <w:szCs w:val="28"/>
        </w:rPr>
        <w:t xml:space="preserve"> доводятся до исполнителей не позднее даты вступления их в силу.»;</w:t>
      </w:r>
    </w:p>
    <w:p w:rsidR="003E290D" w:rsidRPr="00552837" w:rsidRDefault="003E290D" w:rsidP="00933120">
      <w:pPr>
        <w:spacing w:after="0" w:line="240" w:lineRule="auto"/>
        <w:ind w:firstLine="709"/>
        <w:jc w:val="both"/>
        <w:rPr>
          <w:rFonts w:ascii="Times New Roman" w:hAnsi="Times New Roman" w:cs="Times New Roman"/>
          <w:b/>
          <w:bCs/>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 xml:space="preserve">26) </w:t>
      </w:r>
      <w:r w:rsidRPr="00552837">
        <w:rPr>
          <w:rFonts w:ascii="Times New Roman" w:hAnsi="Times New Roman" w:cs="Times New Roman"/>
          <w:sz w:val="28"/>
          <w:szCs w:val="28"/>
        </w:rPr>
        <w:t xml:space="preserve">части 1,2 статьи 56 изложить в </w:t>
      </w:r>
      <w:r w:rsidRPr="00552837">
        <w:rPr>
          <w:rFonts w:ascii="Times New Roman" w:hAnsi="Times New Roman" w:cs="Times New Roman"/>
          <w:b/>
          <w:bCs/>
          <w:sz w:val="28"/>
          <w:szCs w:val="28"/>
        </w:rPr>
        <w:t xml:space="preserve">следующей </w:t>
      </w:r>
      <w:r w:rsidRPr="00552837">
        <w:rPr>
          <w:rFonts w:ascii="Times New Roman" w:hAnsi="Times New Roman" w:cs="Times New Roman"/>
          <w:sz w:val="28"/>
          <w:szCs w:val="28"/>
        </w:rPr>
        <w:t xml:space="preserve">редакции: </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 Проекты муниципальных правовых актов могут вноситься депутатами, главой района, прокурором Немецкого национального  района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Регламентом.</w:t>
      </w:r>
    </w:p>
    <w:p w:rsidR="003E290D" w:rsidRPr="00552837" w:rsidRDefault="003E290D" w:rsidP="00933120">
      <w:pPr>
        <w:pStyle w:val="ConsNormal"/>
        <w:widowControl/>
        <w:ind w:firstLine="709"/>
        <w:jc w:val="both"/>
        <w:rPr>
          <w:rFonts w:ascii="Times New Roman" w:hAnsi="Times New Roman" w:cs="Times New Roman"/>
          <w:b/>
          <w:bCs/>
          <w:sz w:val="28"/>
          <w:szCs w:val="28"/>
        </w:rPr>
      </w:pPr>
      <w:r w:rsidRPr="00552837">
        <w:rPr>
          <w:rFonts w:ascii="Times New Roman" w:hAnsi="Times New Roman" w:cs="Times New Roman"/>
          <w:sz w:val="28"/>
          <w:szCs w:val="28"/>
        </w:rPr>
        <w:t>2. Нормативные решения районного Совета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депутатов только по инициативе главы района или при наличии заключения главы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27) в статье 57:</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а)</w:t>
      </w:r>
      <w:r w:rsidRPr="00552837">
        <w:rPr>
          <w:rFonts w:ascii="Times New Roman" w:hAnsi="Times New Roman" w:cs="Times New Roman"/>
          <w:sz w:val="28"/>
          <w:szCs w:val="28"/>
        </w:rPr>
        <w:t xml:space="preserve"> название статьи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933120">
      <w:pPr>
        <w:pStyle w:val="Title"/>
        <w:ind w:firstLine="709"/>
        <w:jc w:val="both"/>
        <w:rPr>
          <w:rFonts w:ascii="Times New Roman" w:hAnsi="Times New Roman"/>
        </w:rPr>
      </w:pPr>
      <w:r w:rsidRPr="00552837">
        <w:rPr>
          <w:rFonts w:ascii="Times New Roman" w:hAnsi="Times New Roman"/>
        </w:rPr>
        <w:t>«Статья 57. Порядок принятия (издания) правовых актов главой района, руководителями органов Администрации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б)</w:t>
      </w:r>
      <w:r w:rsidRPr="00552837">
        <w:rPr>
          <w:rFonts w:ascii="Times New Roman" w:hAnsi="Times New Roman" w:cs="Times New Roman"/>
          <w:sz w:val="28"/>
          <w:szCs w:val="28"/>
        </w:rPr>
        <w:t xml:space="preserve"> части 1, 2 изложить в </w:t>
      </w:r>
      <w:r w:rsidRPr="00552837">
        <w:rPr>
          <w:rFonts w:ascii="Times New Roman" w:hAnsi="Times New Roman" w:cs="Times New Roman"/>
          <w:b/>
          <w:bCs/>
          <w:sz w:val="28"/>
          <w:szCs w:val="28"/>
        </w:rPr>
        <w:t>следующей</w:t>
      </w:r>
      <w:r w:rsidRPr="00552837">
        <w:rPr>
          <w:rFonts w:ascii="Times New Roman" w:hAnsi="Times New Roman" w:cs="Times New Roman"/>
          <w:sz w:val="28"/>
          <w:szCs w:val="28"/>
        </w:rPr>
        <w:t xml:space="preserve"> редакции:</w:t>
      </w:r>
    </w:p>
    <w:p w:rsidR="003E290D" w:rsidRPr="00552837" w:rsidRDefault="003E290D" w:rsidP="00933120">
      <w:pPr>
        <w:pStyle w:val="ConsNormal"/>
        <w:widowControl/>
        <w:ind w:firstLine="709"/>
        <w:jc w:val="both"/>
        <w:rPr>
          <w:rFonts w:ascii="Times New Roman" w:hAnsi="Times New Roman" w:cs="Times New Roman"/>
          <w:sz w:val="28"/>
          <w:szCs w:val="28"/>
        </w:rPr>
      </w:pPr>
      <w:r w:rsidRPr="00552837">
        <w:rPr>
          <w:rFonts w:ascii="Times New Roman" w:hAnsi="Times New Roman" w:cs="Times New Roman"/>
          <w:sz w:val="28"/>
          <w:szCs w:val="28"/>
        </w:rPr>
        <w:t>«1. Глава района в пределах своих полномочий, установленных настоящим Уставом и решениями районного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района по вопросам организации работы Администрации района.</w:t>
      </w:r>
    </w:p>
    <w:p w:rsidR="003E290D" w:rsidRPr="00552837" w:rsidRDefault="003E290D" w:rsidP="00933120">
      <w:pPr>
        <w:pStyle w:val="ConsNormal"/>
        <w:widowControl/>
        <w:ind w:firstLine="709"/>
        <w:jc w:val="both"/>
        <w:rPr>
          <w:rFonts w:ascii="Times New Roman" w:hAnsi="Times New Roman" w:cs="Times New Roman"/>
          <w:sz w:val="28"/>
          <w:szCs w:val="28"/>
        </w:rPr>
      </w:pPr>
      <w:r w:rsidRPr="00552837">
        <w:rPr>
          <w:rFonts w:ascii="Times New Roman" w:hAnsi="Times New Roman" w:cs="Times New Roman"/>
          <w:sz w:val="28"/>
          <w:szCs w:val="28"/>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3E290D" w:rsidRPr="00552837" w:rsidRDefault="003E290D" w:rsidP="00D65458">
      <w:pPr>
        <w:spacing w:after="0" w:line="240" w:lineRule="auto"/>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 xml:space="preserve">28) часть 1 статьи 60 изложить в следующей редакции: </w:t>
      </w:r>
    </w:p>
    <w:p w:rsidR="003E290D" w:rsidRPr="00552837" w:rsidRDefault="003E290D" w:rsidP="00933120">
      <w:pPr>
        <w:shd w:val="clear" w:color="auto" w:fill="FFFFFF"/>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w:t>
      </w:r>
      <w:r w:rsidRPr="00552837">
        <w:rPr>
          <w:rFonts w:ascii="Times New Roman" w:hAnsi="Times New Roman" w:cs="Times New Roman"/>
          <w:sz w:val="28"/>
          <w:szCs w:val="28"/>
        </w:rPr>
        <w:tab/>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w:t>
      </w:r>
      <w:r w:rsidRPr="00552837">
        <w:rPr>
          <w:rFonts w:ascii="Times New Roman" w:hAnsi="Times New Roman" w:cs="Times New Roman"/>
          <w:b/>
          <w:bCs/>
          <w:sz w:val="28"/>
          <w:szCs w:val="28"/>
        </w:rPr>
        <w:t>«О муниципальной службе в Российской Федерации» (далее - Федеральный закон от 2 марта 2007 года № 25-ФЗ),</w:t>
      </w:r>
      <w:r w:rsidRPr="00552837">
        <w:rPr>
          <w:rFonts w:ascii="Times New Roman" w:hAnsi="Times New Roman" w:cs="Times New Roman"/>
          <w:sz w:val="28"/>
          <w:szCs w:val="28"/>
        </w:rPr>
        <w:t xml:space="preserve"> </w:t>
      </w:r>
      <w:hyperlink r:id="rId11" w:tgtFrame="Logical" w:history="1">
        <w:r w:rsidRPr="00552837">
          <w:rPr>
            <w:rStyle w:val="Hyperlink"/>
            <w:rFonts w:ascii="Times New Roman" w:hAnsi="Times New Roman"/>
            <w:color w:val="auto"/>
            <w:sz w:val="28"/>
            <w:szCs w:val="28"/>
            <w:u w:val="none"/>
          </w:rPr>
          <w:t>законом Алтайского края от 7 декабря 2007 года № 134-ЗС «О муниципальной службе в Алтайском крае»</w:t>
        </w:r>
      </w:hyperlink>
      <w:r w:rsidRPr="00552837">
        <w:rPr>
          <w:rFonts w:ascii="Times New Roman" w:hAnsi="Times New Roman" w:cs="Times New Roman"/>
          <w:sz w:val="28"/>
          <w:szCs w:val="28"/>
        </w:rPr>
        <w:t xml:space="preserve"> (далее - Закон края о муниципальной службе в соответствующем падеже), настоящим Уставом и иными муниципальными правовыми актами.»;</w:t>
      </w:r>
    </w:p>
    <w:p w:rsidR="003E290D" w:rsidRPr="00552837" w:rsidRDefault="003E290D" w:rsidP="00D65458">
      <w:pPr>
        <w:spacing w:after="0" w:line="240" w:lineRule="auto"/>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 xml:space="preserve">29) часть 5 статьи 63 изложить в следующей редакции: </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«5. Проект районного бюджета, решение об утверждении районного бюджета, годовой отчёт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районной газете «Neue Zeit/ Новое время» и (или) «Сборнике муниципальных правовых актов Немецкого национального района Алтайского края.»;</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sz w:val="28"/>
          <w:szCs w:val="28"/>
        </w:rPr>
        <w:t xml:space="preserve">30) </w:t>
      </w:r>
      <w:r w:rsidRPr="00552837">
        <w:rPr>
          <w:rFonts w:ascii="Times New Roman" w:hAnsi="Times New Roman" w:cs="Times New Roman"/>
          <w:b/>
          <w:bCs/>
          <w:sz w:val="28"/>
          <w:szCs w:val="28"/>
        </w:rPr>
        <w:t>в статье 64:</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а)</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название статьи изложить в следующей редакции:</w:t>
      </w:r>
    </w:p>
    <w:p w:rsidR="003E290D" w:rsidRPr="00552837" w:rsidRDefault="003E290D" w:rsidP="00933120">
      <w:pPr>
        <w:autoSpaceDE w:val="0"/>
        <w:autoSpaceDN w:val="0"/>
        <w:adjustRightInd w:val="0"/>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sz w:val="28"/>
          <w:szCs w:val="28"/>
        </w:rPr>
        <w:t>«</w:t>
      </w:r>
      <w:r w:rsidRPr="00552837">
        <w:rPr>
          <w:rFonts w:ascii="Times New Roman" w:hAnsi="Times New Roman" w:cs="Times New Roman"/>
          <w:b/>
          <w:bCs/>
          <w:sz w:val="28"/>
          <w:szCs w:val="28"/>
        </w:rPr>
        <w:t>Статья 64.</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Составление и рассмотрение проекта районного бюджета, утверждение и исполнение районного бюджета, осуществление контроля за его исполнением</w:t>
      </w:r>
      <w:r w:rsidRPr="00552837">
        <w:rPr>
          <w:rFonts w:ascii="Times New Roman" w:hAnsi="Times New Roman" w:cs="Times New Roman"/>
          <w:sz w:val="28"/>
          <w:szCs w:val="28"/>
        </w:rPr>
        <w:t>»;</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б)</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часть 2</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изложить в следующей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w:t>
      </w:r>
      <w:r w:rsidRPr="00552837">
        <w:rPr>
          <w:rFonts w:ascii="Times New Roman" w:hAnsi="Times New Roman" w:cs="Times New Roman"/>
          <w:sz w:val="28"/>
          <w:szCs w:val="28"/>
        </w:rPr>
        <w:t>2. Глава района вносит проект решения о районном бюджете на очередной финансовый год на рассмотрение районного Совета депутатов в срок, установленный решением районного Совета депутатов, но не позднее 15 ноября текущего года.</w:t>
      </w:r>
      <w:r w:rsidRPr="00552837">
        <w:rPr>
          <w:rFonts w:ascii="Times New Roman" w:hAnsi="Times New Roman" w:cs="Times New Roman"/>
          <w:b/>
          <w:bCs/>
          <w:sz w:val="28"/>
          <w:szCs w:val="28"/>
        </w:rPr>
        <w:t>»;</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в)</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части 6, 7</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изложить в следующей редакции: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«6. Органы местного самоуправления района осуществляют внутренний финансовый контроль.</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Методы и порядок осуществления внутреннего финансового контроля органами местного самоуправления района устанавливаются </w:t>
      </w:r>
      <w:hyperlink r:id="rId12" w:tgtFrame="Logical" w:history="1">
        <w:r w:rsidRPr="00552837">
          <w:rPr>
            <w:rStyle w:val="Hyperlink"/>
            <w:rFonts w:ascii="Times New Roman" w:hAnsi="Times New Roman"/>
            <w:color w:val="auto"/>
            <w:sz w:val="28"/>
            <w:szCs w:val="28"/>
          </w:rPr>
          <w:t>Бюджетным кодексом Российской Федерации</w:t>
        </w:r>
      </w:hyperlink>
      <w:r w:rsidRPr="00552837">
        <w:rPr>
          <w:rFonts w:ascii="Times New Roman" w:hAnsi="Times New Roman" w:cs="Times New Roman"/>
          <w:sz w:val="28"/>
          <w:szCs w:val="28"/>
        </w:rPr>
        <w:t>, иными актами бюджетного законодательства и нормативными правовыми актами Российской Федерации, Алтайского края и настоящим Уставом.</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7. Администрация района предоставляет районному Совету депутатов в пределах его</w:t>
      </w:r>
      <w:r w:rsidRPr="00552837">
        <w:rPr>
          <w:rFonts w:ascii="Times New Roman" w:hAnsi="Times New Roman" w:cs="Times New Roman"/>
          <w:b/>
          <w:bCs/>
          <w:sz w:val="28"/>
          <w:szCs w:val="28"/>
        </w:rPr>
        <w:t xml:space="preserve"> </w:t>
      </w:r>
      <w:r w:rsidRPr="00552837">
        <w:rPr>
          <w:rFonts w:ascii="Times New Roman" w:hAnsi="Times New Roman" w:cs="Times New Roman"/>
          <w:sz w:val="28"/>
          <w:szCs w:val="28"/>
        </w:rPr>
        <w:t>компетенции по бюджетным вопросам всю необходимую информацию.»;</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г)</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части 8, 9</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исключить;</w:t>
      </w:r>
    </w:p>
    <w:p w:rsidR="003E290D" w:rsidRPr="00552837" w:rsidRDefault="003E290D" w:rsidP="00933120">
      <w:pPr>
        <w:pStyle w:val="Title"/>
        <w:ind w:firstLine="709"/>
        <w:jc w:val="both"/>
        <w:rPr>
          <w:rFonts w:ascii="Times New Roman" w:hAnsi="Times New Roman"/>
        </w:rPr>
      </w:pP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 xml:space="preserve">31)  </w:t>
      </w:r>
      <w:r w:rsidRPr="00552837">
        <w:rPr>
          <w:rFonts w:ascii="Times New Roman" w:hAnsi="Times New Roman" w:cs="Times New Roman"/>
          <w:sz w:val="28"/>
          <w:szCs w:val="28"/>
        </w:rPr>
        <w:t>Статью 68 дополнить частью 3  следующего содержания:</w:t>
      </w:r>
    </w:p>
    <w:p w:rsidR="003E290D" w:rsidRPr="00552837" w:rsidRDefault="003E290D" w:rsidP="00933120">
      <w:pPr>
        <w:pStyle w:val="Title"/>
        <w:ind w:firstLine="709"/>
        <w:jc w:val="both"/>
        <w:rPr>
          <w:rFonts w:ascii="Times New Roman" w:hAnsi="Times New Roman"/>
          <w:b w:val="0"/>
          <w:bCs w:val="0"/>
        </w:rPr>
      </w:pPr>
      <w:r w:rsidRPr="00552837">
        <w:rPr>
          <w:rFonts w:ascii="Times New Roman" w:hAnsi="Times New Roman"/>
          <w:b w:val="0"/>
          <w:bCs w:val="0"/>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района .»</w:t>
      </w:r>
      <w:r w:rsidRPr="00552837">
        <w:rPr>
          <w:rFonts w:ascii="Times New Roman" w:hAnsi="Times New Roman"/>
        </w:rPr>
        <w:t>;</w:t>
      </w:r>
    </w:p>
    <w:p w:rsidR="003E290D" w:rsidRPr="00552837" w:rsidRDefault="003E290D" w:rsidP="00D65458">
      <w:pPr>
        <w:spacing w:after="0" w:line="240" w:lineRule="auto"/>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 xml:space="preserve">32) </w:t>
      </w:r>
      <w:r w:rsidRPr="00552837">
        <w:rPr>
          <w:rFonts w:ascii="Times New Roman" w:hAnsi="Times New Roman" w:cs="Times New Roman"/>
          <w:sz w:val="28"/>
          <w:szCs w:val="28"/>
        </w:rPr>
        <w:t xml:space="preserve"> статью 69 </w:t>
      </w:r>
      <w:r w:rsidRPr="00552837">
        <w:rPr>
          <w:rFonts w:ascii="Times New Roman" w:hAnsi="Times New Roman" w:cs="Times New Roman"/>
          <w:b/>
          <w:bCs/>
          <w:sz w:val="28"/>
          <w:szCs w:val="28"/>
        </w:rPr>
        <w:t>изложить в следующей редакции:</w:t>
      </w:r>
    </w:p>
    <w:p w:rsidR="003E290D" w:rsidRPr="00552837" w:rsidRDefault="003E290D" w:rsidP="00933120">
      <w:pPr>
        <w:pStyle w:val="Title"/>
        <w:ind w:firstLine="709"/>
        <w:jc w:val="both"/>
        <w:rPr>
          <w:rFonts w:ascii="Times New Roman" w:hAnsi="Times New Roman"/>
        </w:rPr>
      </w:pPr>
      <w:r w:rsidRPr="00552837">
        <w:rPr>
          <w:rFonts w:ascii="Times New Roman" w:hAnsi="Times New Roman"/>
          <w:b w:val="0"/>
          <w:bCs w:val="0"/>
        </w:rPr>
        <w:t>«</w:t>
      </w:r>
      <w:r w:rsidRPr="00552837">
        <w:rPr>
          <w:rFonts w:ascii="Times New Roman" w:hAnsi="Times New Roman"/>
        </w:rPr>
        <w:t>Статья 69. Взаимодействие районного Совета депутатов и Администрации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1. Председатель районного Совета депутатов и глава района обеспечивают взаимодействие районного Совета депутатов и Администрации района.</w:t>
      </w:r>
    </w:p>
    <w:p w:rsidR="003E290D" w:rsidRPr="00552837" w:rsidRDefault="003E290D" w:rsidP="00933120">
      <w:pPr>
        <w:pStyle w:val="BodyTextIndent"/>
        <w:spacing w:after="0" w:line="240" w:lineRule="auto"/>
        <w:ind w:left="0" w:firstLine="709"/>
        <w:jc w:val="both"/>
        <w:rPr>
          <w:rFonts w:ascii="Times New Roman" w:hAnsi="Times New Roman" w:cs="Times New Roman"/>
          <w:sz w:val="28"/>
          <w:szCs w:val="28"/>
        </w:rPr>
      </w:pPr>
      <w:r w:rsidRPr="00552837">
        <w:rPr>
          <w:rFonts w:ascii="Times New Roman" w:hAnsi="Times New Roman" w:cs="Times New Roman"/>
          <w:sz w:val="28"/>
          <w:szCs w:val="28"/>
        </w:rPr>
        <w:t>2. Районный Совет депутатов вправе обратиться к главе района с предложением о внесении изменений и дополнений в правовые акты</w:t>
      </w:r>
      <w:r w:rsidRPr="00552837">
        <w:rPr>
          <w:rFonts w:ascii="Times New Roman" w:hAnsi="Times New Roman" w:cs="Times New Roman"/>
          <w:b/>
          <w:bCs/>
          <w:sz w:val="28"/>
          <w:szCs w:val="28"/>
        </w:rPr>
        <w:t xml:space="preserve"> </w:t>
      </w:r>
      <w:r w:rsidRPr="00552837">
        <w:rPr>
          <w:rFonts w:ascii="Times New Roman" w:hAnsi="Times New Roman" w:cs="Times New Roman"/>
          <w:sz w:val="28"/>
          <w:szCs w:val="28"/>
        </w:rPr>
        <w:t>Администрации района, руководителей органов Администрации района либо об их отмене, а также вправе обжаловать эти правовые акты в судебном порядке.</w:t>
      </w:r>
    </w:p>
    <w:p w:rsidR="003E290D" w:rsidRPr="00552837" w:rsidRDefault="003E290D" w:rsidP="00933120">
      <w:pPr>
        <w:pStyle w:val="BodyTextIndent"/>
        <w:spacing w:after="0" w:line="240" w:lineRule="auto"/>
        <w:ind w:left="0" w:firstLine="709"/>
        <w:jc w:val="both"/>
        <w:rPr>
          <w:rFonts w:ascii="Times New Roman" w:hAnsi="Times New Roman" w:cs="Times New Roman"/>
          <w:sz w:val="28"/>
          <w:szCs w:val="28"/>
        </w:rPr>
      </w:pPr>
      <w:r w:rsidRPr="00552837">
        <w:rPr>
          <w:rFonts w:ascii="Times New Roman" w:hAnsi="Times New Roman" w:cs="Times New Roman"/>
          <w:sz w:val="28"/>
          <w:szCs w:val="28"/>
        </w:rPr>
        <w:t>Глава района вправе обратиться в районный Совет депутатов с предложением о внесении изменений и дополнений в решения районного Совета депутатов либо об их отмене, а также обжаловать решения районного Совета депутатов в судебном порядке.</w:t>
      </w:r>
    </w:p>
    <w:p w:rsidR="003E290D" w:rsidRPr="00552837" w:rsidRDefault="003E290D" w:rsidP="00933120">
      <w:pPr>
        <w:pStyle w:val="BodyTextIndent"/>
        <w:spacing w:after="0" w:line="240" w:lineRule="auto"/>
        <w:ind w:left="0" w:firstLine="709"/>
        <w:jc w:val="both"/>
        <w:rPr>
          <w:rFonts w:ascii="Times New Roman" w:hAnsi="Times New Roman" w:cs="Times New Roman"/>
          <w:sz w:val="28"/>
          <w:szCs w:val="28"/>
        </w:rPr>
      </w:pPr>
      <w:r w:rsidRPr="00552837">
        <w:rPr>
          <w:rFonts w:ascii="Times New Roman" w:hAnsi="Times New Roman" w:cs="Times New Roman"/>
          <w:sz w:val="28"/>
          <w:szCs w:val="28"/>
        </w:rPr>
        <w:t>3. Депутаты вправе присутствовать с правом совещательного голоса на заседаниях, проводимых главой района, руководителями органов Администрации района.</w:t>
      </w:r>
    </w:p>
    <w:p w:rsidR="003E290D" w:rsidRPr="00552837" w:rsidRDefault="003E290D" w:rsidP="00933120">
      <w:pPr>
        <w:pStyle w:val="BodyTextIndent"/>
        <w:spacing w:after="0" w:line="240" w:lineRule="auto"/>
        <w:ind w:left="0" w:firstLine="709"/>
        <w:jc w:val="both"/>
        <w:rPr>
          <w:rFonts w:ascii="Times New Roman" w:hAnsi="Times New Roman" w:cs="Times New Roman"/>
          <w:sz w:val="28"/>
          <w:szCs w:val="28"/>
        </w:rPr>
      </w:pPr>
      <w:r w:rsidRPr="00552837">
        <w:rPr>
          <w:rFonts w:ascii="Times New Roman" w:hAnsi="Times New Roman" w:cs="Times New Roman"/>
          <w:sz w:val="28"/>
          <w:szCs w:val="28"/>
        </w:rPr>
        <w:t>Глава района, должностные лица Администрации района вправе присутствовать с правом совещательного голоса на сессиях районного Совета депутатов</w:t>
      </w:r>
      <w:r w:rsidRPr="00552837">
        <w:rPr>
          <w:rFonts w:ascii="Times New Roman" w:hAnsi="Times New Roman" w:cs="Times New Roman"/>
          <w:b/>
          <w:bCs/>
          <w:sz w:val="28"/>
          <w:szCs w:val="28"/>
        </w:rPr>
        <w:t>,</w:t>
      </w:r>
      <w:r w:rsidRPr="00552837">
        <w:rPr>
          <w:rFonts w:ascii="Times New Roman" w:hAnsi="Times New Roman" w:cs="Times New Roman"/>
          <w:sz w:val="28"/>
          <w:szCs w:val="28"/>
        </w:rPr>
        <w:t xml:space="preserve"> заседаниях его органов.</w:t>
      </w:r>
    </w:p>
    <w:p w:rsidR="003E290D" w:rsidRPr="00552837" w:rsidRDefault="003E290D" w:rsidP="00933120">
      <w:pPr>
        <w:pStyle w:val="BodyTextIndent"/>
        <w:spacing w:after="0" w:line="240" w:lineRule="auto"/>
        <w:ind w:left="0" w:firstLine="709"/>
        <w:jc w:val="both"/>
        <w:rPr>
          <w:rFonts w:ascii="Times New Roman" w:hAnsi="Times New Roman" w:cs="Times New Roman"/>
          <w:sz w:val="28"/>
          <w:szCs w:val="28"/>
        </w:rPr>
      </w:pPr>
      <w:r w:rsidRPr="00552837">
        <w:rPr>
          <w:rFonts w:ascii="Times New Roman" w:hAnsi="Times New Roman" w:cs="Times New Roman"/>
          <w:sz w:val="28"/>
          <w:szCs w:val="28"/>
        </w:rPr>
        <w:t>4. Администрация района обеспечивает необходимые условия для проведения отчетов и встреч депутатов в соответствующем поселении, оказывает депутатам помощь по правовым вопросам.</w:t>
      </w:r>
    </w:p>
    <w:p w:rsidR="003E290D" w:rsidRPr="00552837" w:rsidRDefault="003E290D" w:rsidP="00933120">
      <w:pPr>
        <w:pStyle w:val="BodyTextIndent"/>
        <w:spacing w:after="0" w:line="240" w:lineRule="auto"/>
        <w:ind w:left="0" w:firstLine="709"/>
        <w:jc w:val="both"/>
        <w:rPr>
          <w:rFonts w:ascii="Times New Roman" w:hAnsi="Times New Roman" w:cs="Times New Roman"/>
          <w:sz w:val="28"/>
          <w:szCs w:val="28"/>
        </w:rPr>
      </w:pPr>
      <w:r w:rsidRPr="00552837">
        <w:rPr>
          <w:rFonts w:ascii="Times New Roman" w:hAnsi="Times New Roman" w:cs="Times New Roman"/>
          <w:sz w:val="28"/>
          <w:szCs w:val="28"/>
        </w:rPr>
        <w:t>5. Споры между районным Советом депутатов и главой района по вопросам осуществления их полномочий разрешаются путем согласительных процедур или в судебном порядке.</w:t>
      </w:r>
      <w:r w:rsidRPr="00552837">
        <w:rPr>
          <w:rFonts w:ascii="Times New Roman" w:hAnsi="Times New Roman" w:cs="Times New Roman"/>
          <w:b/>
          <w:bCs/>
          <w:sz w:val="28"/>
          <w:szCs w:val="28"/>
        </w:rPr>
        <w:t>»;</w:t>
      </w:r>
    </w:p>
    <w:p w:rsidR="003E290D" w:rsidRPr="00552837" w:rsidRDefault="003E290D" w:rsidP="00D65458">
      <w:pPr>
        <w:spacing w:after="0" w:line="240" w:lineRule="auto"/>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33)</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название главы 9 изложить в следующей редакции:</w:t>
      </w:r>
    </w:p>
    <w:p w:rsidR="003E290D" w:rsidRPr="00552837" w:rsidRDefault="003E290D" w:rsidP="00933120">
      <w:pPr>
        <w:pStyle w:val="Title"/>
        <w:ind w:firstLine="709"/>
        <w:jc w:val="both"/>
        <w:rPr>
          <w:rFonts w:ascii="Times New Roman" w:hAnsi="Times New Roman"/>
        </w:rPr>
      </w:pPr>
      <w:r w:rsidRPr="00552837">
        <w:rPr>
          <w:rFonts w:ascii="Times New Roman" w:hAnsi="Times New Roman"/>
        </w:rPr>
        <w:t>«ГЛАВА 9. ОТВЕТСТВЕННОСТЬ РАЙОННОГО СОВЕТА ДЕПУТАТОВ, ГЛАВЫ РАЙОНА, АДМИНИСТРАЦИИ РАЙОНА»;</w:t>
      </w:r>
    </w:p>
    <w:p w:rsidR="003E290D" w:rsidRPr="00552837" w:rsidRDefault="003E290D" w:rsidP="00D65458">
      <w:pPr>
        <w:spacing w:after="0" w:line="240" w:lineRule="auto"/>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 xml:space="preserve">34) </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статью 71</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изложить в следующей редакции:</w:t>
      </w:r>
    </w:p>
    <w:p w:rsidR="003E290D" w:rsidRPr="00552837" w:rsidRDefault="003E290D" w:rsidP="00933120">
      <w:pPr>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«Статья 71. Ответственность районного Совет депутатов, главы района, Администрации района</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Районный Совет депутатов, глава района, Администрация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adjustRightInd w:val="0"/>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35) часть 2</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статьи 72</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изложить в следующей редакции:</w:t>
      </w:r>
    </w:p>
    <w:p w:rsidR="003E290D" w:rsidRPr="00552837" w:rsidRDefault="003E290D" w:rsidP="00933120">
      <w:pPr>
        <w:adjustRightInd w:val="0"/>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«2. Население муниципального района вправе отозвать </w:t>
      </w:r>
      <w:r w:rsidRPr="00552837">
        <w:rPr>
          <w:rFonts w:ascii="Times New Roman" w:hAnsi="Times New Roman" w:cs="Times New Roman"/>
          <w:b/>
          <w:bCs/>
          <w:sz w:val="28"/>
          <w:szCs w:val="28"/>
        </w:rPr>
        <w:t>депутата</w:t>
      </w:r>
      <w:r w:rsidRPr="00552837">
        <w:rPr>
          <w:rFonts w:ascii="Times New Roman" w:hAnsi="Times New Roman" w:cs="Times New Roman"/>
          <w:sz w:val="28"/>
          <w:szCs w:val="28"/>
        </w:rPr>
        <w:t xml:space="preserve"> по основаниям и в порядке, предусмотренном уставом соответствующего поселения для  </w:t>
      </w:r>
      <w:r w:rsidRPr="00552837">
        <w:rPr>
          <w:rFonts w:ascii="Times New Roman" w:hAnsi="Times New Roman" w:cs="Times New Roman"/>
          <w:b/>
          <w:bCs/>
          <w:sz w:val="28"/>
          <w:szCs w:val="28"/>
        </w:rPr>
        <w:t>депутатов</w:t>
      </w:r>
      <w:r w:rsidRPr="00552837">
        <w:rPr>
          <w:rFonts w:ascii="Times New Roman" w:hAnsi="Times New Roman" w:cs="Times New Roman"/>
          <w:sz w:val="28"/>
          <w:szCs w:val="28"/>
        </w:rPr>
        <w:t xml:space="preserve"> представительного органа поселения, от которого они были делегированы депутатами в районный Совет депутатов.»;</w:t>
      </w:r>
    </w:p>
    <w:p w:rsidR="003E290D" w:rsidRPr="00552837" w:rsidRDefault="003E290D" w:rsidP="00D65458">
      <w:pPr>
        <w:spacing w:after="0" w:line="240" w:lineRule="auto"/>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 xml:space="preserve">36) </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статью 73</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изложить в следующей редакции:</w:t>
      </w:r>
    </w:p>
    <w:p w:rsidR="003E290D" w:rsidRPr="00552837" w:rsidRDefault="003E290D" w:rsidP="00933120">
      <w:pPr>
        <w:adjustRightInd w:val="0"/>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«Статья 73. Ответственность районного Совета депутатов, главы района перед государством</w:t>
      </w:r>
    </w:p>
    <w:p w:rsidR="003E290D" w:rsidRPr="00552837" w:rsidRDefault="003E290D" w:rsidP="00933120">
      <w:pPr>
        <w:adjustRightInd w:val="0"/>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1. Ответственность районного Совета депутатов, </w:t>
      </w:r>
      <w:r w:rsidRPr="00552837">
        <w:rPr>
          <w:rFonts w:ascii="Times New Roman" w:hAnsi="Times New Roman" w:cs="Times New Roman"/>
          <w:b/>
          <w:bCs/>
          <w:sz w:val="28"/>
          <w:szCs w:val="28"/>
        </w:rPr>
        <w:t xml:space="preserve">главы района перед </w:t>
      </w:r>
      <w:r w:rsidRPr="00552837">
        <w:rPr>
          <w:rFonts w:ascii="Times New Roman" w:hAnsi="Times New Roman" w:cs="Times New Roman"/>
          <w:sz w:val="28"/>
          <w:szCs w:val="28"/>
        </w:rPr>
        <w:t>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E290D" w:rsidRPr="00552837" w:rsidRDefault="003E290D" w:rsidP="00933120">
      <w:pPr>
        <w:tabs>
          <w:tab w:val="left" w:pos="1080"/>
        </w:tabs>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2. Порядок наступления ответственности районного Совета депутатов, главы </w:t>
      </w:r>
      <w:r w:rsidRPr="00552837">
        <w:rPr>
          <w:rFonts w:ascii="Times New Roman" w:hAnsi="Times New Roman" w:cs="Times New Roman"/>
          <w:b/>
          <w:bCs/>
          <w:sz w:val="28"/>
          <w:szCs w:val="28"/>
        </w:rPr>
        <w:t>района перед</w:t>
      </w:r>
      <w:r w:rsidRPr="00552837">
        <w:rPr>
          <w:rFonts w:ascii="Times New Roman" w:hAnsi="Times New Roman" w:cs="Times New Roman"/>
          <w:sz w:val="28"/>
          <w:szCs w:val="28"/>
        </w:rPr>
        <w:t xml:space="preserve"> государством регулируется статьями 73, 74, 74.1  Федерального закона от 6 октября 2003 года № 131-ФЗ.»;</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b/>
          <w:bCs/>
          <w:sz w:val="28"/>
          <w:szCs w:val="28"/>
        </w:rPr>
        <w:t xml:space="preserve">37) </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статью 74</w:t>
      </w:r>
      <w:r w:rsidRPr="00552837">
        <w:rPr>
          <w:rFonts w:ascii="Times New Roman" w:hAnsi="Times New Roman" w:cs="Times New Roman"/>
          <w:sz w:val="28"/>
          <w:szCs w:val="28"/>
        </w:rPr>
        <w:t xml:space="preserve"> </w:t>
      </w:r>
      <w:r w:rsidRPr="00552837">
        <w:rPr>
          <w:rFonts w:ascii="Times New Roman" w:hAnsi="Times New Roman" w:cs="Times New Roman"/>
          <w:b/>
          <w:bCs/>
          <w:sz w:val="28"/>
          <w:szCs w:val="28"/>
        </w:rPr>
        <w:t>изложить в следующей редакции:</w:t>
      </w:r>
    </w:p>
    <w:p w:rsidR="003E290D" w:rsidRPr="00552837" w:rsidRDefault="003E290D" w:rsidP="00933120">
      <w:pPr>
        <w:tabs>
          <w:tab w:val="left" w:pos="426"/>
          <w:tab w:val="left" w:pos="1080"/>
        </w:tabs>
        <w:spacing w:after="0" w:line="240" w:lineRule="auto"/>
        <w:ind w:firstLine="709"/>
        <w:jc w:val="both"/>
        <w:rPr>
          <w:rFonts w:ascii="Times New Roman" w:hAnsi="Times New Roman" w:cs="Times New Roman"/>
          <w:b/>
          <w:bCs/>
          <w:sz w:val="28"/>
          <w:szCs w:val="28"/>
        </w:rPr>
      </w:pPr>
      <w:r w:rsidRPr="00552837">
        <w:rPr>
          <w:rFonts w:ascii="Times New Roman" w:hAnsi="Times New Roman" w:cs="Times New Roman"/>
          <w:b/>
          <w:bCs/>
          <w:sz w:val="28"/>
          <w:szCs w:val="28"/>
        </w:rPr>
        <w:t>«Статья 74. Ответственность районного Совета депутатов, главы района, Администрации района перед юридическими и физическими лицами</w:t>
      </w:r>
    </w:p>
    <w:p w:rsidR="003E290D" w:rsidRPr="00552837" w:rsidRDefault="003E290D" w:rsidP="00933120">
      <w:pPr>
        <w:tabs>
          <w:tab w:val="left" w:pos="1080"/>
        </w:tabs>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 xml:space="preserve">Ответственность районного Совета депутатов, главы района, Администрации </w:t>
      </w:r>
      <w:r w:rsidRPr="00552837">
        <w:rPr>
          <w:rFonts w:ascii="Times New Roman" w:hAnsi="Times New Roman" w:cs="Times New Roman"/>
          <w:b/>
          <w:bCs/>
          <w:sz w:val="28"/>
          <w:szCs w:val="28"/>
        </w:rPr>
        <w:t>района перед юридическими</w:t>
      </w:r>
      <w:r w:rsidRPr="00552837">
        <w:rPr>
          <w:rFonts w:ascii="Times New Roman" w:hAnsi="Times New Roman" w:cs="Times New Roman"/>
          <w:sz w:val="28"/>
          <w:szCs w:val="28"/>
        </w:rPr>
        <w:t xml:space="preserve"> и физическими лицами наступает в порядке, установленном федеральными законами.».</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3. Опубликовать настоящее решение после государственной регистрации в установленном порядке.</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4. Контроль за исполнением настоящего решения возложить на постоянную комиссию Районного Совета депутатов Немецкого национального района по вопросам законности.</w:t>
      </w:r>
    </w:p>
    <w:p w:rsidR="003E290D" w:rsidRPr="00552837" w:rsidRDefault="003E290D" w:rsidP="00933120">
      <w:pPr>
        <w:spacing w:after="0" w:line="240" w:lineRule="auto"/>
        <w:ind w:firstLine="709"/>
        <w:jc w:val="both"/>
        <w:rPr>
          <w:rFonts w:ascii="Times New Roman" w:hAnsi="Times New Roman" w:cs="Times New Roman"/>
          <w:sz w:val="28"/>
          <w:szCs w:val="28"/>
        </w:rPr>
      </w:pPr>
      <w:r w:rsidRPr="00552837">
        <w:rPr>
          <w:rFonts w:ascii="Times New Roman" w:hAnsi="Times New Roman" w:cs="Times New Roman"/>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p>
    <w:tbl>
      <w:tblPr>
        <w:tblW w:w="0" w:type="auto"/>
        <w:tblInd w:w="2" w:type="dxa"/>
        <w:tblLook w:val="01E0"/>
      </w:tblPr>
      <w:tblGrid>
        <w:gridCol w:w="5061"/>
        <w:gridCol w:w="5062"/>
      </w:tblGrid>
      <w:tr w:rsidR="003E290D" w:rsidRPr="00552837">
        <w:tc>
          <w:tcPr>
            <w:tcW w:w="5068" w:type="dxa"/>
          </w:tcPr>
          <w:p w:rsidR="003E290D" w:rsidRPr="00552837" w:rsidRDefault="003E290D" w:rsidP="00A33CD4">
            <w:pPr>
              <w:spacing w:after="0" w:line="240" w:lineRule="auto"/>
              <w:jc w:val="both"/>
              <w:rPr>
                <w:rFonts w:ascii="Times New Roman" w:hAnsi="Times New Roman" w:cs="Times New Roman"/>
                <w:sz w:val="28"/>
                <w:szCs w:val="28"/>
              </w:rPr>
            </w:pPr>
            <w:r w:rsidRPr="00552837">
              <w:rPr>
                <w:rFonts w:ascii="Times New Roman" w:hAnsi="Times New Roman" w:cs="Times New Roman"/>
                <w:sz w:val="28"/>
                <w:szCs w:val="28"/>
              </w:rPr>
              <w:t>Глава района</w:t>
            </w:r>
          </w:p>
        </w:tc>
        <w:tc>
          <w:tcPr>
            <w:tcW w:w="5069" w:type="dxa"/>
          </w:tcPr>
          <w:p w:rsidR="003E290D" w:rsidRPr="00552837" w:rsidRDefault="003E290D" w:rsidP="009331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52837">
              <w:rPr>
                <w:rFonts w:ascii="Times New Roman" w:hAnsi="Times New Roman" w:cs="Times New Roman"/>
                <w:sz w:val="28"/>
                <w:szCs w:val="28"/>
              </w:rPr>
              <w:t>П.Р. Боос</w:t>
            </w:r>
          </w:p>
        </w:tc>
      </w:tr>
    </w:tbl>
    <w:p w:rsidR="003E290D" w:rsidRPr="00552837" w:rsidRDefault="003E290D" w:rsidP="00933120">
      <w:pPr>
        <w:spacing w:after="0" w:line="240" w:lineRule="auto"/>
        <w:ind w:firstLine="709"/>
        <w:jc w:val="both"/>
        <w:rPr>
          <w:rFonts w:ascii="Times New Roman" w:hAnsi="Times New Roman" w:cs="Times New Roman"/>
          <w:sz w:val="28"/>
          <w:szCs w:val="28"/>
        </w:rPr>
      </w:pPr>
    </w:p>
    <w:p w:rsidR="003E290D" w:rsidRPr="00552837" w:rsidRDefault="003E290D" w:rsidP="00933120">
      <w:pPr>
        <w:spacing w:after="0" w:line="240" w:lineRule="auto"/>
        <w:ind w:firstLine="709"/>
        <w:jc w:val="both"/>
        <w:rPr>
          <w:rFonts w:ascii="Times New Roman" w:hAnsi="Times New Roman" w:cs="Times New Roman"/>
          <w:sz w:val="28"/>
          <w:szCs w:val="28"/>
        </w:rPr>
      </w:pPr>
    </w:p>
    <w:sectPr w:rsidR="003E290D" w:rsidRPr="00552837" w:rsidSect="00CF6A51">
      <w:pgSz w:w="11906" w:h="16838"/>
      <w:pgMar w:top="1134" w:right="567" w:bottom="1134" w:left="143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5330"/>
    <w:multiLevelType w:val="hybridMultilevel"/>
    <w:tmpl w:val="49C0B152"/>
    <w:lvl w:ilvl="0" w:tplc="E67A9D4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50F24B2"/>
    <w:multiLevelType w:val="hybridMultilevel"/>
    <w:tmpl w:val="D7F2F1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5200616"/>
    <w:multiLevelType w:val="hybridMultilevel"/>
    <w:tmpl w:val="DCAA1F90"/>
    <w:lvl w:ilvl="0" w:tplc="FF96CC58">
      <w:start w:val="1"/>
      <w:numFmt w:val="decimal"/>
      <w:lvlText w:val="%1."/>
      <w:lvlJc w:val="left"/>
      <w:pPr>
        <w:ind w:left="1530" w:hanging="99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63672659"/>
    <w:multiLevelType w:val="hybridMultilevel"/>
    <w:tmpl w:val="69101804"/>
    <w:lvl w:ilvl="0" w:tplc="5CF80530">
      <w:start w:val="1"/>
      <w:numFmt w:val="decimal"/>
      <w:lvlText w:val="%1."/>
      <w:lvlJc w:val="left"/>
      <w:pPr>
        <w:tabs>
          <w:tab w:val="num" w:pos="1710"/>
        </w:tabs>
        <w:ind w:left="1710" w:hanging="99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65A53E31"/>
    <w:multiLevelType w:val="hybridMultilevel"/>
    <w:tmpl w:val="0DF003BC"/>
    <w:lvl w:ilvl="0" w:tplc="96C21774">
      <w:start w:val="1"/>
      <w:numFmt w:val="decimal"/>
      <w:lvlText w:val="%1."/>
      <w:lvlJc w:val="left"/>
      <w:pPr>
        <w:ind w:left="1950" w:hanging="14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737E6864"/>
    <w:multiLevelType w:val="hybridMultilevel"/>
    <w:tmpl w:val="2C680640"/>
    <w:lvl w:ilvl="0" w:tplc="0EEA978A">
      <w:start w:val="1"/>
      <w:numFmt w:val="decimal"/>
      <w:lvlText w:val="%1."/>
      <w:lvlJc w:val="left"/>
      <w:pPr>
        <w:ind w:left="1380" w:hanging="84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91C"/>
    <w:rsid w:val="00001327"/>
    <w:rsid w:val="00007EB5"/>
    <w:rsid w:val="000216B8"/>
    <w:rsid w:val="00062735"/>
    <w:rsid w:val="000667DD"/>
    <w:rsid w:val="00077B25"/>
    <w:rsid w:val="00087398"/>
    <w:rsid w:val="00090131"/>
    <w:rsid w:val="00096A18"/>
    <w:rsid w:val="000A0E16"/>
    <w:rsid w:val="000A371B"/>
    <w:rsid w:val="000A7A8F"/>
    <w:rsid w:val="000B36A6"/>
    <w:rsid w:val="000B6E9D"/>
    <w:rsid w:val="000C2819"/>
    <w:rsid w:val="000D77A1"/>
    <w:rsid w:val="000E0A36"/>
    <w:rsid w:val="000F73B1"/>
    <w:rsid w:val="000F78FA"/>
    <w:rsid w:val="00112A98"/>
    <w:rsid w:val="00112A9B"/>
    <w:rsid w:val="00113335"/>
    <w:rsid w:val="00115D5B"/>
    <w:rsid w:val="001260BE"/>
    <w:rsid w:val="00165FCA"/>
    <w:rsid w:val="0019471D"/>
    <w:rsid w:val="001A2585"/>
    <w:rsid w:val="001A67A0"/>
    <w:rsid w:val="001A7FC8"/>
    <w:rsid w:val="001B54CA"/>
    <w:rsid w:val="001C50F2"/>
    <w:rsid w:val="001E34DE"/>
    <w:rsid w:val="001E3759"/>
    <w:rsid w:val="001E6398"/>
    <w:rsid w:val="001F13C9"/>
    <w:rsid w:val="001F285A"/>
    <w:rsid w:val="00221185"/>
    <w:rsid w:val="00223C2F"/>
    <w:rsid w:val="0023460C"/>
    <w:rsid w:val="00237EC4"/>
    <w:rsid w:val="002470FD"/>
    <w:rsid w:val="00267635"/>
    <w:rsid w:val="0028243C"/>
    <w:rsid w:val="002831D6"/>
    <w:rsid w:val="002B41EC"/>
    <w:rsid w:val="002C5EC3"/>
    <w:rsid w:val="002E09AD"/>
    <w:rsid w:val="0033455B"/>
    <w:rsid w:val="003372FE"/>
    <w:rsid w:val="0034140F"/>
    <w:rsid w:val="00344C21"/>
    <w:rsid w:val="0034752A"/>
    <w:rsid w:val="00352A01"/>
    <w:rsid w:val="003837B3"/>
    <w:rsid w:val="00394EDC"/>
    <w:rsid w:val="003A4C4E"/>
    <w:rsid w:val="003A6F53"/>
    <w:rsid w:val="003B4781"/>
    <w:rsid w:val="003C09E1"/>
    <w:rsid w:val="003E290D"/>
    <w:rsid w:val="003F2AB1"/>
    <w:rsid w:val="00412BFE"/>
    <w:rsid w:val="004144DC"/>
    <w:rsid w:val="00415E06"/>
    <w:rsid w:val="00420124"/>
    <w:rsid w:val="00472676"/>
    <w:rsid w:val="00480936"/>
    <w:rsid w:val="004B029F"/>
    <w:rsid w:val="004B3111"/>
    <w:rsid w:val="004C06EF"/>
    <w:rsid w:val="004C5D2E"/>
    <w:rsid w:val="004C623C"/>
    <w:rsid w:val="004D0780"/>
    <w:rsid w:val="004E3D84"/>
    <w:rsid w:val="004F29F3"/>
    <w:rsid w:val="005016B9"/>
    <w:rsid w:val="005029B7"/>
    <w:rsid w:val="0051312C"/>
    <w:rsid w:val="005172D3"/>
    <w:rsid w:val="00521E0D"/>
    <w:rsid w:val="0053611F"/>
    <w:rsid w:val="00552837"/>
    <w:rsid w:val="00552B89"/>
    <w:rsid w:val="005868F6"/>
    <w:rsid w:val="005C7E75"/>
    <w:rsid w:val="005D126D"/>
    <w:rsid w:val="005D73F2"/>
    <w:rsid w:val="005E0BDE"/>
    <w:rsid w:val="005E4B72"/>
    <w:rsid w:val="005F30E4"/>
    <w:rsid w:val="005F77D9"/>
    <w:rsid w:val="00605E96"/>
    <w:rsid w:val="00607319"/>
    <w:rsid w:val="00615BE2"/>
    <w:rsid w:val="0063784E"/>
    <w:rsid w:val="00655BE8"/>
    <w:rsid w:val="006729CA"/>
    <w:rsid w:val="00672CB0"/>
    <w:rsid w:val="006A3A53"/>
    <w:rsid w:val="006A6918"/>
    <w:rsid w:val="006B1184"/>
    <w:rsid w:val="006B281E"/>
    <w:rsid w:val="006B7A17"/>
    <w:rsid w:val="006C49C9"/>
    <w:rsid w:val="006E76C3"/>
    <w:rsid w:val="006F4471"/>
    <w:rsid w:val="007003AE"/>
    <w:rsid w:val="00707C7A"/>
    <w:rsid w:val="00711B6D"/>
    <w:rsid w:val="007544A8"/>
    <w:rsid w:val="0075682E"/>
    <w:rsid w:val="00781447"/>
    <w:rsid w:val="0079480B"/>
    <w:rsid w:val="007A4FE0"/>
    <w:rsid w:val="007A6AD9"/>
    <w:rsid w:val="007C39A9"/>
    <w:rsid w:val="007C734E"/>
    <w:rsid w:val="007E10F5"/>
    <w:rsid w:val="007E1E27"/>
    <w:rsid w:val="007E5EFE"/>
    <w:rsid w:val="00830E1B"/>
    <w:rsid w:val="00856A8B"/>
    <w:rsid w:val="0088308B"/>
    <w:rsid w:val="00890F5C"/>
    <w:rsid w:val="008934BD"/>
    <w:rsid w:val="008A5894"/>
    <w:rsid w:val="008B553E"/>
    <w:rsid w:val="008C6090"/>
    <w:rsid w:val="008D0E58"/>
    <w:rsid w:val="008D4D18"/>
    <w:rsid w:val="008E38F1"/>
    <w:rsid w:val="008F61A4"/>
    <w:rsid w:val="0090173B"/>
    <w:rsid w:val="00905D72"/>
    <w:rsid w:val="00911532"/>
    <w:rsid w:val="009252BF"/>
    <w:rsid w:val="00933120"/>
    <w:rsid w:val="009365EB"/>
    <w:rsid w:val="00972E1B"/>
    <w:rsid w:val="009A7B7C"/>
    <w:rsid w:val="009B659F"/>
    <w:rsid w:val="009C1D85"/>
    <w:rsid w:val="009D0D30"/>
    <w:rsid w:val="009E0323"/>
    <w:rsid w:val="009E0F76"/>
    <w:rsid w:val="009F0173"/>
    <w:rsid w:val="009F63FE"/>
    <w:rsid w:val="00A07032"/>
    <w:rsid w:val="00A15EF8"/>
    <w:rsid w:val="00A2685E"/>
    <w:rsid w:val="00A33CD4"/>
    <w:rsid w:val="00A3671A"/>
    <w:rsid w:val="00A47300"/>
    <w:rsid w:val="00A5308B"/>
    <w:rsid w:val="00AA1C1B"/>
    <w:rsid w:val="00AA61BF"/>
    <w:rsid w:val="00AB2822"/>
    <w:rsid w:val="00AD1A57"/>
    <w:rsid w:val="00AE1CFD"/>
    <w:rsid w:val="00AF0108"/>
    <w:rsid w:val="00AF4C82"/>
    <w:rsid w:val="00B029B6"/>
    <w:rsid w:val="00B17215"/>
    <w:rsid w:val="00B313FD"/>
    <w:rsid w:val="00B50BF9"/>
    <w:rsid w:val="00B578EE"/>
    <w:rsid w:val="00B76A39"/>
    <w:rsid w:val="00B855E6"/>
    <w:rsid w:val="00B86535"/>
    <w:rsid w:val="00B87D53"/>
    <w:rsid w:val="00B95491"/>
    <w:rsid w:val="00BB74E7"/>
    <w:rsid w:val="00BE64B7"/>
    <w:rsid w:val="00BF755F"/>
    <w:rsid w:val="00C21398"/>
    <w:rsid w:val="00C45380"/>
    <w:rsid w:val="00C45A4B"/>
    <w:rsid w:val="00C75888"/>
    <w:rsid w:val="00C9658B"/>
    <w:rsid w:val="00CA3C45"/>
    <w:rsid w:val="00CA403F"/>
    <w:rsid w:val="00CB506A"/>
    <w:rsid w:val="00CE0582"/>
    <w:rsid w:val="00CE591C"/>
    <w:rsid w:val="00CF6A51"/>
    <w:rsid w:val="00D30CE3"/>
    <w:rsid w:val="00D31AA8"/>
    <w:rsid w:val="00D43BF0"/>
    <w:rsid w:val="00D653B0"/>
    <w:rsid w:val="00D65458"/>
    <w:rsid w:val="00D74907"/>
    <w:rsid w:val="00D86C1D"/>
    <w:rsid w:val="00D94579"/>
    <w:rsid w:val="00D96D54"/>
    <w:rsid w:val="00DA42BA"/>
    <w:rsid w:val="00DA63D7"/>
    <w:rsid w:val="00DB3BF3"/>
    <w:rsid w:val="00DC534B"/>
    <w:rsid w:val="00DE3463"/>
    <w:rsid w:val="00DF2A16"/>
    <w:rsid w:val="00E02B4D"/>
    <w:rsid w:val="00E04CCE"/>
    <w:rsid w:val="00E16FF9"/>
    <w:rsid w:val="00E431E8"/>
    <w:rsid w:val="00E4420E"/>
    <w:rsid w:val="00E834E6"/>
    <w:rsid w:val="00EA3FB2"/>
    <w:rsid w:val="00EC1AA8"/>
    <w:rsid w:val="00EC644C"/>
    <w:rsid w:val="00EE0369"/>
    <w:rsid w:val="00EE28F9"/>
    <w:rsid w:val="00EF6224"/>
    <w:rsid w:val="00F27477"/>
    <w:rsid w:val="00F44EA6"/>
    <w:rsid w:val="00F77C32"/>
    <w:rsid w:val="00F9017A"/>
    <w:rsid w:val="00F961E7"/>
    <w:rsid w:val="00F96889"/>
    <w:rsid w:val="00F9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8B"/>
    <w:pPr>
      <w:spacing w:after="200" w:line="276" w:lineRule="auto"/>
    </w:pPr>
    <w:rPr>
      <w:rFonts w:cs="Calibri"/>
    </w:rPr>
  </w:style>
  <w:style w:type="paragraph" w:styleId="Heading3">
    <w:name w:val="heading 3"/>
    <w:basedOn w:val="Normal"/>
    <w:next w:val="Normal"/>
    <w:link w:val="Heading3Char"/>
    <w:uiPriority w:val="99"/>
    <w:qFormat/>
    <w:rsid w:val="001E3759"/>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53611F"/>
    <w:pPr>
      <w:keepNext/>
      <w:keepLines/>
      <w:spacing w:before="200" w:after="0"/>
      <w:outlineLvl w:val="3"/>
    </w:pPr>
    <w:rPr>
      <w:rFonts w:ascii="Cambria" w:hAnsi="Cambria" w:cs="Cambria"/>
      <w:b/>
      <w:bCs/>
      <w:i/>
      <w:iCs/>
      <w:color w:val="4F81BD"/>
    </w:rPr>
  </w:style>
  <w:style w:type="paragraph" w:styleId="Heading7">
    <w:name w:val="heading 7"/>
    <w:basedOn w:val="Normal"/>
    <w:next w:val="Normal"/>
    <w:link w:val="Heading7Char"/>
    <w:uiPriority w:val="99"/>
    <w:qFormat/>
    <w:rsid w:val="006B281E"/>
    <w:pPr>
      <w:keepNext/>
      <w:spacing w:after="0" w:line="360" w:lineRule="auto"/>
      <w:outlineLvl w:val="6"/>
    </w:pPr>
    <w:rPr>
      <w:rFonts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E3759"/>
    <w:rPr>
      <w:rFonts w:ascii="Cambria" w:hAnsi="Cambria" w:cs="Cambria"/>
      <w:b/>
      <w:bCs/>
      <w:color w:val="4F81BD"/>
    </w:rPr>
  </w:style>
  <w:style w:type="character" w:customStyle="1" w:styleId="Heading4Char">
    <w:name w:val="Heading 4 Char"/>
    <w:basedOn w:val="DefaultParagraphFont"/>
    <w:link w:val="Heading4"/>
    <w:uiPriority w:val="99"/>
    <w:semiHidden/>
    <w:locked/>
    <w:rsid w:val="0053611F"/>
    <w:rPr>
      <w:rFonts w:ascii="Cambria" w:hAnsi="Cambria" w:cs="Cambria"/>
      <w:b/>
      <w:bCs/>
      <w:i/>
      <w:iCs/>
      <w:color w:val="4F81BD"/>
    </w:rPr>
  </w:style>
  <w:style w:type="character" w:customStyle="1" w:styleId="Heading7Char">
    <w:name w:val="Heading 7 Char"/>
    <w:basedOn w:val="DefaultParagraphFont"/>
    <w:link w:val="Heading7"/>
    <w:uiPriority w:val="99"/>
    <w:locked/>
    <w:rsid w:val="006B281E"/>
    <w:rPr>
      <w:rFonts w:ascii="Times New Roman" w:hAnsi="Times New Roman" w:cs="Times New Roman"/>
      <w:b/>
      <w:bCs/>
      <w:sz w:val="20"/>
      <w:szCs w:val="20"/>
    </w:rPr>
  </w:style>
  <w:style w:type="paragraph" w:styleId="Title">
    <w:name w:val="Title"/>
    <w:basedOn w:val="Normal"/>
    <w:link w:val="TitleChar"/>
    <w:uiPriority w:val="99"/>
    <w:qFormat/>
    <w:rsid w:val="001E3759"/>
    <w:pPr>
      <w:spacing w:after="0" w:line="240" w:lineRule="auto"/>
      <w:jc w:val="center"/>
    </w:pPr>
    <w:rPr>
      <w:rFonts w:cs="Times New Roman"/>
      <w:b/>
      <w:bCs/>
      <w:sz w:val="28"/>
      <w:szCs w:val="28"/>
    </w:rPr>
  </w:style>
  <w:style w:type="character" w:customStyle="1" w:styleId="TitleChar">
    <w:name w:val="Title Char"/>
    <w:basedOn w:val="DefaultParagraphFont"/>
    <w:link w:val="Title"/>
    <w:uiPriority w:val="99"/>
    <w:locked/>
    <w:rsid w:val="001E3759"/>
    <w:rPr>
      <w:rFonts w:ascii="Times New Roman" w:hAnsi="Times New Roman" w:cs="Times New Roman"/>
      <w:b/>
      <w:bCs/>
      <w:sz w:val="20"/>
      <w:szCs w:val="20"/>
    </w:rPr>
  </w:style>
  <w:style w:type="paragraph" w:styleId="BodyTextIndent2">
    <w:name w:val="Body Text Indent 2"/>
    <w:basedOn w:val="Normal"/>
    <w:link w:val="BodyTextIndent2Char"/>
    <w:uiPriority w:val="99"/>
    <w:rsid w:val="001E3759"/>
    <w:pPr>
      <w:spacing w:after="0" w:line="240" w:lineRule="auto"/>
      <w:ind w:firstLine="720"/>
      <w:jc w:val="both"/>
    </w:pPr>
    <w:rPr>
      <w:rFonts w:cs="Times New Roman"/>
      <w:sz w:val="24"/>
      <w:szCs w:val="24"/>
    </w:rPr>
  </w:style>
  <w:style w:type="character" w:customStyle="1" w:styleId="BodyTextIndent2Char">
    <w:name w:val="Body Text Indent 2 Char"/>
    <w:basedOn w:val="DefaultParagraphFont"/>
    <w:link w:val="BodyTextIndent2"/>
    <w:uiPriority w:val="99"/>
    <w:locked/>
    <w:rsid w:val="001E3759"/>
    <w:rPr>
      <w:rFonts w:ascii="Times New Roman" w:hAnsi="Times New Roman" w:cs="Times New Roman"/>
      <w:sz w:val="20"/>
      <w:szCs w:val="20"/>
    </w:rPr>
  </w:style>
  <w:style w:type="paragraph" w:styleId="BodyTextIndent">
    <w:name w:val="Body Text Indent"/>
    <w:basedOn w:val="Normal"/>
    <w:link w:val="BodyTextIndentChar"/>
    <w:uiPriority w:val="99"/>
    <w:rsid w:val="00552B89"/>
    <w:pPr>
      <w:spacing w:after="120"/>
      <w:ind w:left="283"/>
    </w:pPr>
  </w:style>
  <w:style w:type="character" w:customStyle="1" w:styleId="BodyTextIndentChar">
    <w:name w:val="Body Text Indent Char"/>
    <w:basedOn w:val="DefaultParagraphFont"/>
    <w:link w:val="BodyTextIndent"/>
    <w:uiPriority w:val="99"/>
    <w:locked/>
    <w:rsid w:val="00552B89"/>
    <w:rPr>
      <w:rFonts w:cs="Times New Roman"/>
    </w:rPr>
  </w:style>
  <w:style w:type="paragraph" w:customStyle="1" w:styleId="ConsNormal">
    <w:name w:val="ConsNormal"/>
    <w:uiPriority w:val="99"/>
    <w:rsid w:val="00552B89"/>
    <w:pPr>
      <w:widowControl w:val="0"/>
      <w:snapToGrid w:val="0"/>
      <w:ind w:firstLine="720"/>
    </w:pPr>
    <w:rPr>
      <w:rFonts w:ascii="Arial" w:hAnsi="Arial" w:cs="Arial"/>
      <w:sz w:val="20"/>
      <w:szCs w:val="20"/>
    </w:rPr>
  </w:style>
  <w:style w:type="character" w:styleId="Hyperlink">
    <w:name w:val="Hyperlink"/>
    <w:basedOn w:val="DefaultParagraphFont"/>
    <w:uiPriority w:val="99"/>
    <w:rsid w:val="00DF2A16"/>
    <w:rPr>
      <w:rFonts w:cs="Times New Roman"/>
      <w:color w:val="0000FF"/>
      <w:u w:val="single"/>
    </w:rPr>
  </w:style>
  <w:style w:type="paragraph" w:styleId="BodyText2">
    <w:name w:val="Body Text 2"/>
    <w:basedOn w:val="Normal"/>
    <w:link w:val="BodyText2Char"/>
    <w:uiPriority w:val="99"/>
    <w:semiHidden/>
    <w:rsid w:val="00707C7A"/>
    <w:pPr>
      <w:spacing w:after="120" w:line="480" w:lineRule="auto"/>
    </w:pPr>
  </w:style>
  <w:style w:type="character" w:customStyle="1" w:styleId="BodyText2Char">
    <w:name w:val="Body Text 2 Char"/>
    <w:basedOn w:val="DefaultParagraphFont"/>
    <w:link w:val="BodyText2"/>
    <w:uiPriority w:val="99"/>
    <w:semiHidden/>
    <w:locked/>
    <w:rsid w:val="00707C7A"/>
    <w:rPr>
      <w:rFonts w:cs="Times New Roman"/>
    </w:rPr>
  </w:style>
  <w:style w:type="paragraph" w:styleId="ListParagraph">
    <w:name w:val="List Paragraph"/>
    <w:basedOn w:val="Normal"/>
    <w:uiPriority w:val="99"/>
    <w:qFormat/>
    <w:rsid w:val="006729CA"/>
    <w:pPr>
      <w:ind w:left="720"/>
    </w:pPr>
  </w:style>
  <w:style w:type="paragraph" w:styleId="Subtitle">
    <w:name w:val="Subtitle"/>
    <w:basedOn w:val="Normal"/>
    <w:link w:val="SubtitleChar"/>
    <w:uiPriority w:val="99"/>
    <w:qFormat/>
    <w:rsid w:val="0053611F"/>
    <w:pPr>
      <w:overflowPunct w:val="0"/>
      <w:autoSpaceDE w:val="0"/>
      <w:autoSpaceDN w:val="0"/>
      <w:adjustRightInd w:val="0"/>
      <w:spacing w:after="0" w:line="360" w:lineRule="auto"/>
      <w:jc w:val="center"/>
    </w:pPr>
    <w:rPr>
      <w:rFonts w:ascii="Arial" w:hAnsi="Arial" w:cs="Arial"/>
      <w:b/>
      <w:bCs/>
      <w:sz w:val="24"/>
      <w:szCs w:val="24"/>
    </w:rPr>
  </w:style>
  <w:style w:type="character" w:customStyle="1" w:styleId="SubtitleChar">
    <w:name w:val="Subtitle Char"/>
    <w:basedOn w:val="DefaultParagraphFont"/>
    <w:link w:val="Subtitle"/>
    <w:uiPriority w:val="99"/>
    <w:locked/>
    <w:rsid w:val="0053611F"/>
    <w:rPr>
      <w:rFonts w:ascii="Arial" w:hAnsi="Arial" w:cs="Arial"/>
      <w:b/>
      <w:bCs/>
      <w:sz w:val="20"/>
      <w:szCs w:val="20"/>
    </w:rPr>
  </w:style>
  <w:style w:type="paragraph" w:customStyle="1" w:styleId="ConsPlusNormal">
    <w:name w:val="ConsPlusNormal"/>
    <w:uiPriority w:val="99"/>
    <w:rsid w:val="00C21398"/>
    <w:pPr>
      <w:autoSpaceDE w:val="0"/>
      <w:autoSpaceDN w:val="0"/>
      <w:adjustRightInd w:val="0"/>
    </w:pPr>
    <w:rPr>
      <w:rFonts w:ascii="Arial" w:hAnsi="Arial" w:cs="Arial"/>
      <w:sz w:val="20"/>
      <w:szCs w:val="20"/>
      <w:lang w:eastAsia="en-US"/>
    </w:rPr>
  </w:style>
  <w:style w:type="paragraph" w:styleId="BalloonText">
    <w:name w:val="Balloon Text"/>
    <w:basedOn w:val="Normal"/>
    <w:link w:val="BalloonTextChar"/>
    <w:uiPriority w:val="99"/>
    <w:semiHidden/>
    <w:rsid w:val="0024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0FD"/>
    <w:rPr>
      <w:rFonts w:ascii="Tahoma" w:hAnsi="Tahoma" w:cs="Tahoma"/>
      <w:sz w:val="16"/>
      <w:szCs w:val="16"/>
    </w:rPr>
  </w:style>
  <w:style w:type="character" w:styleId="PageNumber">
    <w:name w:val="page number"/>
    <w:basedOn w:val="DefaultParagraphFont"/>
    <w:uiPriority w:val="99"/>
    <w:rsid w:val="00394E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E59F07A178B2BB584A6D558F601298C97CA09C7190FECC90E6D69BFAD3AF6471FBBE8AEEA4B22UE4A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act/96e20c02-1b12-465a-b64c-24aa92270007.html" TargetMode="External"/><Relationship Id="rId12"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14eb0f9e-ff4c-49c8-bfc5-3ede32af8a57.html" TargetMode="External"/><Relationship Id="rId11" Type="http://schemas.openxmlformats.org/officeDocument/2006/relationships/hyperlink" Target="http://dostup.scli.ru:8111/content/act/5153299e-a45b-4fba-9ab2-b5306d80d8d7.html" TargetMode="External"/><Relationship Id="rId5" Type="http://schemas.openxmlformats.org/officeDocument/2006/relationships/hyperlink" Target="consultantplus://offline/main?base=LAW;n=117158;fld=134;dst=100179" TargetMode="External"/><Relationship Id="rId10" Type="http://schemas.openxmlformats.org/officeDocument/2006/relationships/hyperlink" Target="consultantplus://offline/ref=D12CC98AD3A43F33738AE90C348C726F900F7006235C9741AA0F81942672LEI" TargetMode="External"/><Relationship Id="rId4" Type="http://schemas.openxmlformats.org/officeDocument/2006/relationships/webSettings" Target="webSettings.xml"/><Relationship Id="rId9" Type="http://schemas.openxmlformats.org/officeDocument/2006/relationships/hyperlink" Target="consultantplus://offline/ref=F16E59F07A178B2BB584A6D558F601298C97CA09C7190FECC90E6D69BFAD3AF6471FBBE8AEUE43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18</Pages>
  <Words>6425</Words>
  <Characters>-32766</Characters>
  <Application>Microsoft Office Outlook</Application>
  <DocSecurity>0</DocSecurity>
  <Lines>0</Lines>
  <Paragraphs>0</Paragraphs>
  <ScaleCrop>false</ScaleCrop>
  <Company>SamForum.ws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РАЙОННЫЙ СОВЕТ ДЕПУТАТОВ</dc:title>
  <dc:subject/>
  <dc:creator>SamLab.ws</dc:creator>
  <cp:keywords/>
  <dc:description/>
  <cp:lastModifiedBy>Admin</cp:lastModifiedBy>
  <cp:revision>9</cp:revision>
  <cp:lastPrinted>2015-12-24T07:25:00Z</cp:lastPrinted>
  <dcterms:created xsi:type="dcterms:W3CDTF">2015-12-23T20:59:00Z</dcterms:created>
  <dcterms:modified xsi:type="dcterms:W3CDTF">2015-12-29T04:19:00Z</dcterms:modified>
</cp:coreProperties>
</file>